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4F7" w:rsidRPr="005854F7" w:rsidRDefault="003A6E37">
      <w:pPr>
        <w:rPr>
          <w:b/>
          <w:color w:val="C00000"/>
        </w:rPr>
      </w:pPr>
      <w:r>
        <w:rPr>
          <w:b/>
          <w:color w:val="C00000"/>
          <w:sz w:val="28"/>
        </w:rPr>
        <w:t>JSM-2013</w:t>
      </w:r>
      <w:r w:rsidR="005854F7" w:rsidRPr="005854F7">
        <w:rPr>
          <w:b/>
          <w:color w:val="C00000"/>
        </w:rPr>
        <w:t xml:space="preserve"> — Les communications sur l’utilisation de R</w:t>
      </w:r>
      <w:r w:rsidR="00830989">
        <w:rPr>
          <w:b/>
          <w:color w:val="C00000"/>
        </w:rPr>
        <w:t xml:space="preserve"> &amp; quelques</w:t>
      </w:r>
      <w:r w:rsidR="005854F7" w:rsidRPr="005854F7">
        <w:rPr>
          <w:b/>
          <w:color w:val="C00000"/>
        </w:rPr>
        <w:t xml:space="preserve"> références intéressantes (selon nous) pour l</w:t>
      </w:r>
      <w:r w:rsidR="00830989">
        <w:rPr>
          <w:b/>
          <w:color w:val="C00000"/>
        </w:rPr>
        <w:t xml:space="preserve">e séminaire de marina </w:t>
      </w:r>
      <w:proofErr w:type="spellStart"/>
      <w:r w:rsidR="00830989">
        <w:rPr>
          <w:b/>
          <w:color w:val="C00000"/>
        </w:rPr>
        <w:t>Doucerain</w:t>
      </w:r>
      <w:proofErr w:type="spellEnd"/>
    </w:p>
    <w:p w:rsidR="00C466DA" w:rsidRDefault="005854F7">
      <w:pPr>
        <w:rPr>
          <w:rStyle w:val="Lienhypertexte"/>
        </w:rPr>
      </w:pPr>
      <w:r w:rsidRPr="005854F7">
        <w:t>Sur</w:t>
      </w:r>
      <w:r w:rsidR="00C466DA" w:rsidRPr="005854F7">
        <w:t xml:space="preserve"> </w:t>
      </w:r>
      <w:proofErr w:type="spellStart"/>
      <w:r w:rsidR="00C466DA" w:rsidRPr="005854F7">
        <w:t>RStudio</w:t>
      </w:r>
      <w:proofErr w:type="spellEnd"/>
      <w:r w:rsidR="00C466DA" w:rsidRPr="005854F7">
        <w:t xml:space="preserve"> : </w:t>
      </w:r>
      <w:hyperlink r:id="rId5" w:history="1">
        <w:r w:rsidR="00C466DA" w:rsidRPr="005854F7">
          <w:rPr>
            <w:rStyle w:val="Lienhypertexte"/>
          </w:rPr>
          <w:t>http://www.rstudio.c</w:t>
        </w:r>
        <w:r w:rsidR="00C466DA" w:rsidRPr="005854F7">
          <w:rPr>
            <w:rStyle w:val="Lienhypertexte"/>
          </w:rPr>
          <w:t>o</w:t>
        </w:r>
        <w:r w:rsidR="00C466DA" w:rsidRPr="005854F7">
          <w:rPr>
            <w:rStyle w:val="Lienhypertexte"/>
          </w:rPr>
          <w:t>m/about/</w:t>
        </w:r>
      </w:hyperlink>
    </w:p>
    <w:p w:rsidR="0028194A" w:rsidRPr="005854F7" w:rsidRDefault="00944AB3">
      <w:hyperlink r:id="rId6" w:history="1">
        <w:r w:rsidR="0028194A" w:rsidRPr="00A55C09">
          <w:rPr>
            <w:rStyle w:val="Lienhypertexte"/>
          </w:rPr>
          <w:t>http://www.rstudio.com/ide/screenshots/</w:t>
        </w:r>
      </w:hyperlink>
      <w:r w:rsidR="0028194A">
        <w:t xml:space="preserve"> </w:t>
      </w:r>
    </w:p>
    <w:p w:rsidR="00606178" w:rsidRDefault="005854F7">
      <w:r>
        <w:t>Réfé</w:t>
      </w:r>
      <w:r w:rsidR="00B17B45" w:rsidRPr="00B17B45">
        <w:t>rences</w:t>
      </w:r>
      <w:r w:rsidR="00830989">
        <w:t xml:space="preserve"> sur </w:t>
      </w:r>
      <w:r w:rsidR="00606178" w:rsidRPr="00B17B45">
        <w:t xml:space="preserve">ggplot2: </w:t>
      </w:r>
      <w:hyperlink r:id="rId7" w:history="1">
        <w:r w:rsidR="00606178" w:rsidRPr="00B17B45">
          <w:rPr>
            <w:rStyle w:val="Lienhypertexte"/>
          </w:rPr>
          <w:t>http://www.e-bookspdf.org/download/ggplot2.html</w:t>
        </w:r>
      </w:hyperlink>
      <w:r w:rsidR="00B17B45" w:rsidRPr="00B17B45">
        <w:t xml:space="preserve"> (on cherche du beau!</w:t>
      </w:r>
      <w:r w:rsidR="00B17B45">
        <w:t xml:space="preserve"> De l’esthétique</w:t>
      </w:r>
      <w:r w:rsidR="00057BD5">
        <w:t>!</w:t>
      </w:r>
      <w:r w:rsidR="00B17B45" w:rsidRPr="00B17B45">
        <w:t>)</w:t>
      </w:r>
    </w:p>
    <w:p w:rsidR="002D1F8F" w:rsidRDefault="002D1F8F">
      <w:pPr>
        <w:pBdr>
          <w:bottom w:val="single" w:sz="12" w:space="1" w:color="auto"/>
        </w:pBdr>
      </w:pPr>
    </w:p>
    <w:p w:rsidR="00C466DA" w:rsidRPr="00B17B45" w:rsidRDefault="00C466DA"/>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29"/>
        <w:gridCol w:w="6801"/>
      </w:tblGrid>
      <w:tr w:rsidR="00CC2C7C" w:rsidRPr="003A6E37" w:rsidTr="00CC2C7C">
        <w:trPr>
          <w:gridAfter w:val="1"/>
          <w:tblCellSpacing w:w="15" w:type="dxa"/>
        </w:trPr>
        <w:tc>
          <w:tcPr>
            <w:tcW w:w="0" w:type="auto"/>
            <w:vAlign w:val="center"/>
            <w:hideMark/>
          </w:tcPr>
          <w:p w:rsidR="00CC2C7C" w:rsidRPr="00CC2C7C" w:rsidRDefault="00F13A26" w:rsidP="00CC2C7C">
            <w:pPr>
              <w:spacing w:after="0" w:line="240" w:lineRule="auto"/>
              <w:rPr>
                <w:rFonts w:ascii="Times New Roman" w:eastAsia="Times New Roman" w:hAnsi="Times New Roman" w:cs="Times New Roman"/>
                <w:sz w:val="24"/>
                <w:szCs w:val="24"/>
                <w:lang w:val="en-US" w:eastAsia="fr-CA"/>
              </w:rPr>
            </w:pPr>
            <w:r w:rsidRPr="00F13A26">
              <w:rPr>
                <w:rFonts w:ascii="Times New Roman" w:eastAsia="Times New Roman" w:hAnsi="Times New Roman" w:cs="Times New Roman"/>
                <w:b/>
                <w:sz w:val="24"/>
                <w:szCs w:val="24"/>
                <w:lang w:val="en-US" w:eastAsia="fr-CA"/>
              </w:rPr>
              <w:t>Title:</w:t>
            </w:r>
            <w:r>
              <w:rPr>
                <w:rFonts w:ascii="Times New Roman" w:eastAsia="Times New Roman" w:hAnsi="Times New Roman" w:cs="Times New Roman"/>
                <w:sz w:val="24"/>
                <w:szCs w:val="24"/>
                <w:lang w:val="en-US" w:eastAsia="fr-CA"/>
              </w:rPr>
              <w:t xml:space="preserve"> </w:t>
            </w:r>
            <w:r w:rsidR="00830989">
              <w:rPr>
                <w:rFonts w:ascii="Times New Roman" w:eastAsia="Times New Roman" w:hAnsi="Times New Roman" w:cs="Times New Roman"/>
                <w:sz w:val="24"/>
                <w:szCs w:val="24"/>
                <w:lang w:val="en-US" w:eastAsia="fr-CA"/>
              </w:rPr>
              <w:t xml:space="preserve">Analyzing Large Data with R and </w:t>
            </w:r>
            <w:proofErr w:type="spellStart"/>
            <w:r w:rsidR="00CC2C7C" w:rsidRPr="00CC2C7C">
              <w:rPr>
                <w:rFonts w:ascii="Times New Roman" w:eastAsia="Times New Roman" w:hAnsi="Times New Roman" w:cs="Times New Roman"/>
                <w:sz w:val="24"/>
                <w:szCs w:val="24"/>
                <w:lang w:val="en-US" w:eastAsia="fr-CA"/>
              </w:rPr>
              <w:t>MonetDB</w:t>
            </w:r>
            <w:proofErr w:type="spellEnd"/>
            <w:r w:rsidR="00CC2C7C" w:rsidRPr="00CC2C7C">
              <w:rPr>
                <w:rFonts w:ascii="Times New Roman" w:eastAsia="Times New Roman" w:hAnsi="Times New Roman" w:cs="Times New Roman"/>
                <w:sz w:val="24"/>
                <w:szCs w:val="24"/>
                <w:lang w:val="en-US" w:eastAsia="fr-CA"/>
              </w:rPr>
              <w:t xml:space="preserve">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Thomas </w:t>
            </w:r>
            <w:proofErr w:type="spellStart"/>
            <w:r w:rsidRPr="00CC2C7C">
              <w:rPr>
                <w:rFonts w:ascii="Times New Roman" w:eastAsia="Times New Roman" w:hAnsi="Times New Roman" w:cs="Times New Roman"/>
                <w:sz w:val="24"/>
                <w:szCs w:val="24"/>
                <w:lang w:eastAsia="fr-CA"/>
              </w:rPr>
              <w:t>Lumley</w:t>
            </w:r>
            <w:proofErr w:type="spellEnd"/>
            <w:r w:rsidRPr="00CC2C7C">
              <w:rPr>
                <w:rFonts w:ascii="Times New Roman" w:eastAsia="Times New Roman" w:hAnsi="Times New Roman" w:cs="Times New Roman"/>
                <w:sz w:val="24"/>
                <w:szCs w:val="24"/>
                <w:lang w:eastAsia="fr-CA"/>
              </w:rPr>
              <w:t xml:space="preserve">*+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sz w:val="24"/>
                <w:szCs w:val="24"/>
                <w:lang w:eastAsia="fr-CA"/>
              </w:rPr>
              <w:t>University</w:t>
            </w:r>
            <w:proofErr w:type="spellEnd"/>
            <w:r w:rsidRPr="00CC2C7C">
              <w:rPr>
                <w:rFonts w:ascii="Times New Roman" w:eastAsia="Times New Roman" w:hAnsi="Times New Roman" w:cs="Times New Roman"/>
                <w:sz w:val="24"/>
                <w:szCs w:val="24"/>
                <w:lang w:eastAsia="fr-CA"/>
              </w:rPr>
              <w:t xml:space="preserve"> of Auckland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Many statistical analyses require sums and products over large data vectors but more complex operations only on relatively small summaries. The large-data aggregation operations are suited to relational databases, and especially to analysis-oriented column-store databases such as </w:t>
            </w:r>
            <w:proofErr w:type="spellStart"/>
            <w:r w:rsidRPr="00CC2C7C">
              <w:rPr>
                <w:rFonts w:ascii="Times New Roman" w:eastAsia="Times New Roman" w:hAnsi="Times New Roman" w:cs="Times New Roman"/>
                <w:sz w:val="24"/>
                <w:szCs w:val="24"/>
                <w:lang w:val="en-US" w:eastAsia="fr-CA"/>
              </w:rPr>
              <w:t>MonetDB</w:t>
            </w:r>
            <w:proofErr w:type="spellEnd"/>
            <w:r w:rsidRPr="00CC2C7C">
              <w:rPr>
                <w:rFonts w:ascii="Times New Roman" w:eastAsia="Times New Roman" w:hAnsi="Times New Roman" w:cs="Times New Roman"/>
                <w:sz w:val="24"/>
                <w:szCs w:val="24"/>
                <w:lang w:val="en-US" w:eastAsia="fr-CA"/>
              </w:rPr>
              <w:t xml:space="preserve">, and the more-complex operations and user interface are suited to a statistical environment such as R. I will describe the dynamic generation of SQL code to perform large-data analyses from R, and a virtual </w:t>
            </w:r>
            <w:proofErr w:type="spellStart"/>
            <w:r w:rsidRPr="00CC2C7C">
              <w:rPr>
                <w:rFonts w:ascii="Times New Roman" w:eastAsia="Times New Roman" w:hAnsi="Times New Roman" w:cs="Times New Roman"/>
                <w:sz w:val="24"/>
                <w:szCs w:val="24"/>
                <w:lang w:val="en-US" w:eastAsia="fr-CA"/>
              </w:rPr>
              <w:t>dataframe</w:t>
            </w:r>
            <w:proofErr w:type="spellEnd"/>
            <w:r w:rsidRPr="00CC2C7C">
              <w:rPr>
                <w:rFonts w:ascii="Times New Roman" w:eastAsia="Times New Roman" w:hAnsi="Times New Roman" w:cs="Times New Roman"/>
                <w:sz w:val="24"/>
                <w:szCs w:val="24"/>
                <w:lang w:val="en-US" w:eastAsia="fr-CA"/>
              </w:rPr>
              <w:t xml:space="preserve"> interface to simplify implementation. This is joint work with Hannes </w:t>
            </w:r>
            <w:proofErr w:type="spellStart"/>
            <w:r w:rsidRPr="00CC2C7C">
              <w:rPr>
                <w:rFonts w:ascii="Times New Roman" w:eastAsia="Times New Roman" w:hAnsi="Times New Roman" w:cs="Times New Roman"/>
                <w:sz w:val="24"/>
                <w:szCs w:val="24"/>
                <w:lang w:val="en-US" w:eastAsia="fr-CA"/>
              </w:rPr>
              <w:t>Muehleisen</w:t>
            </w:r>
            <w:proofErr w:type="spellEnd"/>
            <w:r w:rsidRPr="00CC2C7C">
              <w:rPr>
                <w:rFonts w:ascii="Times New Roman" w:eastAsia="Times New Roman" w:hAnsi="Times New Roman" w:cs="Times New Roman"/>
                <w:sz w:val="24"/>
                <w:szCs w:val="24"/>
                <w:lang w:val="en-US" w:eastAsia="fr-CA"/>
              </w:rPr>
              <w:t xml:space="preserve"> of Centrum </w:t>
            </w:r>
            <w:proofErr w:type="spellStart"/>
            <w:r w:rsidRPr="00CC2C7C">
              <w:rPr>
                <w:rFonts w:ascii="Times New Roman" w:eastAsia="Times New Roman" w:hAnsi="Times New Roman" w:cs="Times New Roman"/>
                <w:sz w:val="24"/>
                <w:szCs w:val="24"/>
                <w:lang w:val="en-US" w:eastAsia="fr-CA"/>
              </w:rPr>
              <w:t>Wiskunde</w:t>
            </w:r>
            <w:proofErr w:type="spellEnd"/>
            <w:r w:rsidRPr="00CC2C7C">
              <w:rPr>
                <w:rFonts w:ascii="Times New Roman" w:eastAsia="Times New Roman" w:hAnsi="Times New Roman" w:cs="Times New Roman"/>
                <w:sz w:val="24"/>
                <w:szCs w:val="24"/>
                <w:lang w:val="en-US" w:eastAsia="fr-CA"/>
              </w:rPr>
              <w:t xml:space="preserve"> &amp; </w:t>
            </w:r>
            <w:proofErr w:type="spellStart"/>
            <w:r w:rsidRPr="00CC2C7C">
              <w:rPr>
                <w:rFonts w:ascii="Times New Roman" w:eastAsia="Times New Roman" w:hAnsi="Times New Roman" w:cs="Times New Roman"/>
                <w:sz w:val="24"/>
                <w:szCs w:val="24"/>
                <w:lang w:val="en-US" w:eastAsia="fr-CA"/>
              </w:rPr>
              <w:t>Informatica</w:t>
            </w:r>
            <w:proofErr w:type="spellEnd"/>
            <w:r w:rsidRPr="00CC2C7C">
              <w:rPr>
                <w:rFonts w:ascii="Times New Roman" w:eastAsia="Times New Roman" w:hAnsi="Times New Roman" w:cs="Times New Roman"/>
                <w:sz w:val="24"/>
                <w:szCs w:val="24"/>
                <w:lang w:val="en-US" w:eastAsia="fr-CA"/>
              </w:rPr>
              <w:t xml:space="preserve">, Amsterdam. </w:t>
            </w:r>
          </w:p>
        </w:tc>
      </w:tr>
    </w:tbl>
    <w:p w:rsidR="00AA43EF" w:rsidRDefault="00944AB3">
      <w:pPr>
        <w:rPr>
          <w:lang w:val="en-US"/>
        </w:rPr>
      </w:pPr>
      <w:hyperlink r:id="rId8" w:history="1">
        <w:r w:rsidR="008E5F04" w:rsidRPr="00770643">
          <w:rPr>
            <w:rStyle w:val="Lienhypertexte"/>
            <w:lang w:val="en-US"/>
          </w:rPr>
          <w:t>http://faculty.washington.edu/tlumley/</w:t>
        </w:r>
      </w:hyperlink>
    </w:p>
    <w:p w:rsidR="008E5F04" w:rsidRDefault="00944AB3">
      <w:pPr>
        <w:rPr>
          <w:lang w:val="en-US"/>
        </w:rPr>
      </w:pPr>
      <w:hyperlink r:id="rId9" w:history="1">
        <w:r w:rsidR="008E5F04" w:rsidRPr="00770643">
          <w:rPr>
            <w:rStyle w:val="Lienhypertexte"/>
            <w:lang w:val="en-US"/>
          </w:rPr>
          <w:t>http://faculty.washington.edu/tlumley/IBSNZ.html</w:t>
        </w:r>
      </w:hyperlink>
    </w:p>
    <w:p w:rsidR="00541752" w:rsidRDefault="00541752">
      <w:pPr>
        <w:pBdr>
          <w:bottom w:val="single" w:sz="12" w:space="1" w:color="auto"/>
        </w:pBdr>
      </w:pPr>
      <w:proofErr w:type="spellStart"/>
      <w:r w:rsidRPr="00541752">
        <w:t>Stats</w:t>
      </w:r>
      <w:proofErr w:type="spellEnd"/>
      <w:r w:rsidRPr="00541752">
        <w:t xml:space="preserve">-Chats: </w:t>
      </w:r>
      <w:hyperlink r:id="rId10" w:history="1">
        <w:r w:rsidRPr="00770643">
          <w:rPr>
            <w:rStyle w:val="Lienhypertexte"/>
          </w:rPr>
          <w:t>http://www.statschat.org.nz/</w:t>
        </w:r>
      </w:hyperlink>
    </w:p>
    <w:p w:rsidR="002D1F8F" w:rsidRPr="00541752" w:rsidRDefault="002D1F8F">
      <w:pPr>
        <w:pBdr>
          <w:bottom w:val="single" w:sz="12" w:space="1" w:color="auto"/>
        </w:pBdr>
      </w:pPr>
    </w:p>
    <w:p w:rsidR="002D1F8F" w:rsidRPr="00541752" w:rsidRDefault="002D1F8F"/>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02"/>
        <w:gridCol w:w="7428"/>
      </w:tblGrid>
      <w:tr w:rsidR="00CC2C7C" w:rsidRPr="003A6E37" w:rsidTr="00CC2C7C">
        <w:trPr>
          <w:tblCellSpacing w:w="15" w:type="dxa"/>
        </w:trPr>
        <w:tc>
          <w:tcPr>
            <w:tcW w:w="0" w:type="auto"/>
            <w:vAlign w:val="center"/>
            <w:hideMark/>
          </w:tcPr>
          <w:p w:rsidR="00CC2C7C" w:rsidRPr="00541752" w:rsidRDefault="00CC2C7C" w:rsidP="00CC2C7C">
            <w:pPr>
              <w:spacing w:after="0" w:line="240" w:lineRule="auto"/>
              <w:rPr>
                <w:rFonts w:ascii="Times New Roman" w:eastAsia="Times New Roman" w:hAnsi="Times New Roman" w:cs="Times New Roman"/>
                <w:sz w:val="24"/>
                <w:szCs w:val="24"/>
                <w:lang w:eastAsia="fr-CA"/>
              </w:rPr>
            </w:pPr>
          </w:p>
        </w:tc>
        <w:tc>
          <w:tcPr>
            <w:tcW w:w="0" w:type="auto"/>
            <w:vAlign w:val="center"/>
            <w:hideMark/>
          </w:tcPr>
          <w:p w:rsidR="00CC2C7C" w:rsidRPr="00F13A26" w:rsidRDefault="00F13A26" w:rsidP="00CC2C7C">
            <w:pPr>
              <w:spacing w:after="0" w:line="240" w:lineRule="auto"/>
              <w:rPr>
                <w:rFonts w:ascii="Times New Roman" w:eastAsia="Times New Roman" w:hAnsi="Times New Roman" w:cs="Times New Roman"/>
                <w:sz w:val="24"/>
                <w:szCs w:val="24"/>
                <w:lang w:val="en-US" w:eastAsia="fr-CA"/>
              </w:rPr>
            </w:pPr>
            <w:r w:rsidRPr="00F13A26">
              <w:rPr>
                <w:rFonts w:ascii="Times New Roman" w:eastAsia="Times New Roman" w:hAnsi="Times New Roman" w:cs="Times New Roman"/>
                <w:b/>
                <w:bCs/>
                <w:sz w:val="24"/>
                <w:szCs w:val="24"/>
                <w:lang w:val="en-US" w:eastAsia="fr-CA"/>
              </w:rPr>
              <w:t xml:space="preserve">Title: </w:t>
            </w:r>
            <w:r w:rsidR="00CC2C7C" w:rsidRPr="00F13A26">
              <w:rPr>
                <w:rFonts w:ascii="Times New Roman" w:eastAsia="Times New Roman" w:hAnsi="Times New Roman" w:cs="Times New Roman"/>
                <w:sz w:val="24"/>
                <w:szCs w:val="24"/>
                <w:lang w:val="en-US" w:eastAsia="fr-CA"/>
              </w:rPr>
              <w:t xml:space="preserve">Seeing Through Grid Graphics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Paul Murrell*+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The </w:t>
            </w:r>
            <w:proofErr w:type="spellStart"/>
            <w:r w:rsidRPr="00CC2C7C">
              <w:rPr>
                <w:rFonts w:ascii="Times New Roman" w:eastAsia="Times New Roman" w:hAnsi="Times New Roman" w:cs="Times New Roman"/>
                <w:sz w:val="24"/>
                <w:szCs w:val="24"/>
                <w:lang w:eastAsia="fr-CA"/>
              </w:rPr>
              <w:t>University</w:t>
            </w:r>
            <w:proofErr w:type="spellEnd"/>
            <w:r w:rsidRPr="00CC2C7C">
              <w:rPr>
                <w:rFonts w:ascii="Times New Roman" w:eastAsia="Times New Roman" w:hAnsi="Times New Roman" w:cs="Times New Roman"/>
                <w:sz w:val="24"/>
                <w:szCs w:val="24"/>
                <w:lang w:eastAsia="fr-CA"/>
              </w:rPr>
              <w:t xml:space="preserve"> of Auckland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944AB3" w:rsidP="00CC2C7C">
            <w:pPr>
              <w:spacing w:after="0" w:line="240" w:lineRule="auto"/>
              <w:rPr>
                <w:rFonts w:ascii="Times New Roman" w:eastAsia="Times New Roman" w:hAnsi="Times New Roman" w:cs="Times New Roman"/>
                <w:sz w:val="24"/>
                <w:szCs w:val="24"/>
                <w:lang w:eastAsia="fr-CA"/>
              </w:rPr>
            </w:pPr>
            <w:hyperlink r:id="rId11" w:history="1">
              <w:r w:rsidR="00CC2C7C" w:rsidRPr="00CC2C7C">
                <w:rPr>
                  <w:rFonts w:ascii="Times New Roman" w:eastAsia="Times New Roman" w:hAnsi="Times New Roman" w:cs="Times New Roman"/>
                  <w:color w:val="0000FF"/>
                  <w:sz w:val="24"/>
                  <w:szCs w:val="24"/>
                  <w:u w:val="single"/>
                  <w:lang w:eastAsia="fr-CA"/>
                </w:rPr>
                <w:t>R</w:t>
              </w:r>
            </w:hyperlink>
            <w:r w:rsidR="00CC2C7C" w:rsidRPr="00CC2C7C">
              <w:rPr>
                <w:rFonts w:ascii="Times New Roman" w:eastAsia="Times New Roman" w:hAnsi="Times New Roman" w:cs="Times New Roman"/>
                <w:sz w:val="24"/>
                <w:szCs w:val="24"/>
                <w:lang w:eastAsia="fr-CA"/>
              </w:rPr>
              <w:t xml:space="preserve"> ; </w:t>
            </w:r>
            <w:hyperlink r:id="rId12" w:history="1">
              <w:r w:rsidR="00CC2C7C" w:rsidRPr="00CC2C7C">
                <w:rPr>
                  <w:rFonts w:ascii="Times New Roman" w:eastAsia="Times New Roman" w:hAnsi="Times New Roman" w:cs="Times New Roman"/>
                  <w:color w:val="0000FF"/>
                  <w:sz w:val="24"/>
                  <w:szCs w:val="24"/>
                  <w:u w:val="single"/>
                  <w:lang w:eastAsia="fr-CA"/>
                </w:rPr>
                <w:t>visualisation</w:t>
              </w:r>
            </w:hyperlink>
            <w:r w:rsidR="00CC2C7C" w:rsidRPr="00CC2C7C">
              <w:rPr>
                <w:rFonts w:ascii="Times New Roman" w:eastAsia="Times New Roman" w:hAnsi="Times New Roman" w:cs="Times New Roman"/>
                <w:sz w:val="24"/>
                <w:szCs w:val="24"/>
                <w:lang w:eastAsia="fr-CA"/>
              </w:rPr>
              <w:t xml:space="preserve"> </w:t>
            </w: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In this talk I will discuss the design philosophy underlying the grid graphics </w:t>
            </w:r>
            <w:r w:rsidRPr="00CC2C7C">
              <w:rPr>
                <w:rFonts w:ascii="Times New Roman" w:eastAsia="Times New Roman" w:hAnsi="Times New Roman" w:cs="Times New Roman"/>
                <w:sz w:val="24"/>
                <w:szCs w:val="24"/>
                <w:lang w:val="en-US" w:eastAsia="fr-CA"/>
              </w:rPr>
              <w:lastRenderedPageBreak/>
              <w:t xml:space="preserve">system for R. I will focus less on WHAT can be drawn with grid and more on HOW images can or should be drawn. In particular, there will be a discussion of the importance of making graphics modular and reusable. </w:t>
            </w:r>
          </w:p>
        </w:tc>
      </w:tr>
    </w:tbl>
    <w:p w:rsidR="005854F7" w:rsidRDefault="005854F7">
      <w:pPr>
        <w:rPr>
          <w:lang w:val="en-US"/>
        </w:rPr>
      </w:pPr>
    </w:p>
    <w:p w:rsidR="00BF6AC7" w:rsidRDefault="00541752">
      <w:pPr>
        <w:rPr>
          <w:lang w:val="en-US"/>
        </w:rPr>
      </w:pPr>
      <w:r>
        <w:rPr>
          <w:lang w:val="en-US"/>
        </w:rPr>
        <w:t xml:space="preserve">Home Page: </w:t>
      </w:r>
      <w:hyperlink r:id="rId13" w:history="1">
        <w:r w:rsidRPr="00770643">
          <w:rPr>
            <w:rStyle w:val="Lienhypertexte"/>
            <w:lang w:val="en-US"/>
          </w:rPr>
          <w:t>https://www.stat.auckland.ac.nz/~paul/</w:t>
        </w:r>
      </w:hyperlink>
    </w:p>
    <w:p w:rsidR="00541752" w:rsidRDefault="00541752">
      <w:pPr>
        <w:rPr>
          <w:lang w:val="en-US"/>
        </w:rPr>
      </w:pPr>
      <w:r>
        <w:rPr>
          <w:lang w:val="en-US"/>
        </w:rPr>
        <w:t>Paul Murrell</w:t>
      </w:r>
      <w:r w:rsidR="008053A2">
        <w:rPr>
          <w:lang w:val="en-US"/>
        </w:rPr>
        <w:t xml:space="preserve"> (2005), </w:t>
      </w:r>
      <w:proofErr w:type="spellStart"/>
      <w:r w:rsidR="008053A2">
        <w:rPr>
          <w:i/>
          <w:lang w:val="en-US"/>
        </w:rPr>
        <w:t>Rgraphics</w:t>
      </w:r>
      <w:proofErr w:type="spellEnd"/>
      <w:r w:rsidR="008053A2">
        <w:rPr>
          <w:i/>
          <w:lang w:val="en-US"/>
        </w:rPr>
        <w:t xml:space="preserve">, </w:t>
      </w:r>
      <w:r w:rsidR="008053A2">
        <w:rPr>
          <w:lang w:val="en-US"/>
        </w:rPr>
        <w:t>Chapman &amp; Hall/CRC</w:t>
      </w:r>
    </w:p>
    <w:p w:rsidR="008053A2" w:rsidRDefault="008053A2">
      <w:pPr>
        <w:rPr>
          <w:lang w:val="en-US"/>
        </w:rPr>
      </w:pPr>
      <w:r>
        <w:rPr>
          <w:lang w:val="en-US"/>
        </w:rPr>
        <w:t xml:space="preserve">Companion Web-Page: </w:t>
      </w:r>
      <w:hyperlink r:id="rId14" w:history="1">
        <w:r w:rsidRPr="00770643">
          <w:rPr>
            <w:rStyle w:val="Lienhypertexte"/>
            <w:lang w:val="en-US"/>
          </w:rPr>
          <w:t>https://www.stat.auckland.ac.nz/~paul/RGraphics/rgraphics.html</w:t>
        </w:r>
      </w:hyperlink>
    </w:p>
    <w:p w:rsidR="008053A2" w:rsidRDefault="008053A2">
      <w:proofErr w:type="spellStart"/>
      <w:r w:rsidRPr="00BF6AC7">
        <w:t>Clicker</w:t>
      </w:r>
      <w:proofErr w:type="spellEnd"/>
      <w:r w:rsidRPr="00BF6AC7">
        <w:t xml:space="preserve"> </w:t>
      </w:r>
      <w:r w:rsidR="00BF6AC7" w:rsidRPr="00BF6AC7">
        <w:t xml:space="preserve">la marge pour les autres slides: </w:t>
      </w:r>
      <w:hyperlink r:id="rId15" w:history="1">
        <w:r w:rsidR="00BF6AC7" w:rsidRPr="00770643">
          <w:rPr>
            <w:rStyle w:val="Lienhypertexte"/>
          </w:rPr>
          <w:t>https://www.stat.auckland.ac.nz/~paul/Talks/gridSVG/slide2.html</w:t>
        </w:r>
      </w:hyperlink>
    </w:p>
    <w:p w:rsidR="00BF6AC7" w:rsidRDefault="00BF6AC7">
      <w:pPr>
        <w:rPr>
          <w:lang w:val="en-US"/>
        </w:rPr>
      </w:pPr>
      <w:r w:rsidRPr="00BF6AC7">
        <w:rPr>
          <w:lang w:val="en-US"/>
        </w:rPr>
        <w:t>JSM-</w:t>
      </w:r>
      <w:proofErr w:type="gramStart"/>
      <w:r w:rsidRPr="00BF6AC7">
        <w:rPr>
          <w:lang w:val="en-US"/>
        </w:rPr>
        <w:t>2013 :</w:t>
      </w:r>
      <w:proofErr w:type="gramEnd"/>
      <w:r w:rsidRPr="00BF6AC7">
        <w:rPr>
          <w:lang w:val="en-US"/>
        </w:rPr>
        <w:t xml:space="preserve"> </w:t>
      </w:r>
      <w:hyperlink r:id="rId16" w:history="1">
        <w:r w:rsidRPr="00770643">
          <w:rPr>
            <w:rStyle w:val="Lienhypertexte"/>
            <w:lang w:val="en-US"/>
          </w:rPr>
          <w:t>https://www.stat.auckland.ac.nz/~paul/Talks/JSM2013/grid.html</w:t>
        </w:r>
      </w:hyperlink>
    </w:p>
    <w:p w:rsidR="00541752" w:rsidRDefault="00EE750A">
      <w:pPr>
        <w:rPr>
          <w:lang w:val="en-US"/>
        </w:rPr>
      </w:pPr>
      <w:r>
        <w:rPr>
          <w:lang w:val="en-US"/>
        </w:rPr>
        <w:t xml:space="preserve">August 2013 with Simon Potter: </w:t>
      </w:r>
      <w:hyperlink r:id="rId17" w:anchor="%281%29" w:history="1">
        <w:r w:rsidR="002D1F8F" w:rsidRPr="00770643">
          <w:rPr>
            <w:rStyle w:val="Lienhypertexte"/>
            <w:lang w:val="en-US"/>
          </w:rPr>
          <w:t>https://www.stat.auckland.ac.nz/~paul/Talks/London2013/web.html#%281%29</w:t>
        </w:r>
      </w:hyperlink>
    </w:p>
    <w:p w:rsidR="002D1F8F" w:rsidRDefault="002D1F8F">
      <w:pPr>
        <w:pBdr>
          <w:bottom w:val="single" w:sz="12" w:space="1" w:color="auto"/>
        </w:pBdr>
        <w:rPr>
          <w:lang w:val="en-US"/>
        </w:rPr>
      </w:pPr>
    </w:p>
    <w:p w:rsidR="002D1F8F" w:rsidRPr="00BF6AC7" w:rsidRDefault="002D1F8F">
      <w:pPr>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833"/>
        <w:gridCol w:w="6897"/>
      </w:tblGrid>
      <w:tr w:rsidR="00CC2C7C" w:rsidRPr="003A6E37" w:rsidTr="00CC2C7C">
        <w:trPr>
          <w:gridAfter w:val="1"/>
          <w:tblCellSpacing w:w="15" w:type="dxa"/>
        </w:trPr>
        <w:tc>
          <w:tcPr>
            <w:tcW w:w="0" w:type="auto"/>
            <w:vAlign w:val="center"/>
            <w:hideMark/>
          </w:tcPr>
          <w:p w:rsidR="00CC2C7C" w:rsidRPr="00CC2C7C" w:rsidRDefault="00830989" w:rsidP="00CC2C7C">
            <w:pPr>
              <w:spacing w:after="0" w:line="240" w:lineRule="auto"/>
              <w:rPr>
                <w:rFonts w:ascii="Times New Roman" w:eastAsia="Times New Roman" w:hAnsi="Times New Roman" w:cs="Times New Roman"/>
                <w:sz w:val="24"/>
                <w:szCs w:val="24"/>
                <w:lang w:val="en-US" w:eastAsia="fr-CA"/>
              </w:rPr>
            </w:pPr>
            <w:r w:rsidRPr="00830989">
              <w:rPr>
                <w:rFonts w:ascii="Times New Roman" w:eastAsia="Times New Roman" w:hAnsi="Times New Roman" w:cs="Times New Roman"/>
                <w:b/>
                <w:bCs/>
                <w:sz w:val="24"/>
                <w:szCs w:val="24"/>
                <w:lang w:val="en-US" w:eastAsia="fr-CA"/>
              </w:rPr>
              <w:t xml:space="preserve">Title: </w:t>
            </w:r>
            <w:proofErr w:type="spellStart"/>
            <w:r w:rsidR="00CC2C7C" w:rsidRPr="00CC2C7C">
              <w:rPr>
                <w:rFonts w:ascii="Times New Roman" w:eastAsia="Times New Roman" w:hAnsi="Times New Roman" w:cs="Times New Roman"/>
                <w:sz w:val="24"/>
                <w:szCs w:val="24"/>
                <w:lang w:val="en-US" w:eastAsia="fr-CA"/>
              </w:rPr>
              <w:t>BigVis</w:t>
            </w:r>
            <w:proofErr w:type="spellEnd"/>
            <w:r w:rsidR="00CC2C7C" w:rsidRPr="00CC2C7C">
              <w:rPr>
                <w:rFonts w:ascii="Times New Roman" w:eastAsia="Times New Roman" w:hAnsi="Times New Roman" w:cs="Times New Roman"/>
                <w:sz w:val="24"/>
                <w:szCs w:val="24"/>
                <w:lang w:val="en-US" w:eastAsia="fr-CA"/>
              </w:rPr>
              <w:t xml:space="preserve">: Visualizing Large Data in R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Hadley </w:t>
            </w:r>
            <w:proofErr w:type="spellStart"/>
            <w:r w:rsidRPr="00CC2C7C">
              <w:rPr>
                <w:rFonts w:ascii="Times New Roman" w:eastAsia="Times New Roman" w:hAnsi="Times New Roman" w:cs="Times New Roman"/>
                <w:sz w:val="24"/>
                <w:szCs w:val="24"/>
                <w:lang w:eastAsia="fr-CA"/>
              </w:rPr>
              <w:t>Wickham</w:t>
            </w:r>
            <w:proofErr w:type="spellEnd"/>
            <w:r w:rsidRPr="00CC2C7C">
              <w:rPr>
                <w:rFonts w:ascii="Times New Roman" w:eastAsia="Times New Roman" w:hAnsi="Times New Roman" w:cs="Times New Roman"/>
                <w:sz w:val="24"/>
                <w:szCs w:val="24"/>
                <w:lang w:eastAsia="fr-CA"/>
              </w:rPr>
              <w:t xml:space="preserve">*+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sz w:val="24"/>
                <w:szCs w:val="24"/>
                <w:lang w:eastAsia="fr-CA"/>
              </w:rPr>
              <w:t>RStudio</w:t>
            </w:r>
            <w:proofErr w:type="spellEnd"/>
            <w:r w:rsidRPr="00CC2C7C">
              <w:rPr>
                <w:rFonts w:ascii="Times New Roman" w:eastAsia="Times New Roman" w:hAnsi="Times New Roman" w:cs="Times New Roman"/>
                <w:sz w:val="24"/>
                <w:szCs w:val="24"/>
                <w:lang w:eastAsia="fr-CA"/>
              </w:rPr>
              <w:t xml:space="preserve">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944AB3" w:rsidP="00CC2C7C">
            <w:pPr>
              <w:spacing w:after="0" w:line="240" w:lineRule="auto"/>
              <w:rPr>
                <w:rFonts w:ascii="Times New Roman" w:eastAsia="Times New Roman" w:hAnsi="Times New Roman" w:cs="Times New Roman"/>
                <w:sz w:val="24"/>
                <w:szCs w:val="24"/>
                <w:lang w:eastAsia="fr-CA"/>
              </w:rPr>
            </w:pPr>
            <w:hyperlink r:id="rId18" w:history="1">
              <w:r w:rsidR="00CC2C7C" w:rsidRPr="00CC2C7C">
                <w:rPr>
                  <w:rFonts w:ascii="Times New Roman" w:eastAsia="Times New Roman" w:hAnsi="Times New Roman" w:cs="Times New Roman"/>
                  <w:color w:val="0000FF"/>
                  <w:sz w:val="24"/>
                  <w:szCs w:val="24"/>
                  <w:u w:val="single"/>
                  <w:lang w:eastAsia="fr-CA"/>
                </w:rPr>
                <w:t>R</w:t>
              </w:r>
            </w:hyperlink>
            <w:r w:rsidR="00CC2C7C" w:rsidRPr="00CC2C7C">
              <w:rPr>
                <w:rFonts w:ascii="Times New Roman" w:eastAsia="Times New Roman" w:hAnsi="Times New Roman" w:cs="Times New Roman"/>
                <w:sz w:val="24"/>
                <w:szCs w:val="24"/>
                <w:lang w:eastAsia="fr-CA"/>
              </w:rPr>
              <w:t xml:space="preserve"> ; </w:t>
            </w:r>
            <w:hyperlink r:id="rId19" w:history="1">
              <w:r w:rsidR="00CC2C7C" w:rsidRPr="00CC2C7C">
                <w:rPr>
                  <w:rFonts w:ascii="Times New Roman" w:eastAsia="Times New Roman" w:hAnsi="Times New Roman" w:cs="Times New Roman"/>
                  <w:color w:val="0000FF"/>
                  <w:sz w:val="24"/>
                  <w:szCs w:val="24"/>
                  <w:u w:val="single"/>
                  <w:lang w:eastAsia="fr-CA"/>
                </w:rPr>
                <w:t>visualisation</w:t>
              </w:r>
            </w:hyperlink>
            <w:r w:rsidR="00CC2C7C" w:rsidRPr="00CC2C7C">
              <w:rPr>
                <w:rFonts w:ascii="Times New Roman" w:eastAsia="Times New Roman" w:hAnsi="Times New Roman" w:cs="Times New Roman"/>
                <w:sz w:val="24"/>
                <w:szCs w:val="24"/>
                <w:lang w:eastAsia="fr-CA"/>
              </w:rPr>
              <w:t xml:space="preserve"> ; </w:t>
            </w:r>
            <w:hyperlink r:id="rId20" w:history="1">
              <w:proofErr w:type="spellStart"/>
              <w:r w:rsidR="00CC2C7C" w:rsidRPr="00CC2C7C">
                <w:rPr>
                  <w:rFonts w:ascii="Times New Roman" w:eastAsia="Times New Roman" w:hAnsi="Times New Roman" w:cs="Times New Roman"/>
                  <w:color w:val="0000FF"/>
                  <w:sz w:val="24"/>
                  <w:szCs w:val="24"/>
                  <w:u w:val="single"/>
                  <w:lang w:eastAsia="fr-CA"/>
                </w:rPr>
                <w:t>big</w:t>
              </w:r>
              <w:proofErr w:type="spellEnd"/>
              <w:r w:rsidR="00CC2C7C" w:rsidRPr="00CC2C7C">
                <w:rPr>
                  <w:rFonts w:ascii="Times New Roman" w:eastAsia="Times New Roman" w:hAnsi="Times New Roman" w:cs="Times New Roman"/>
                  <w:color w:val="0000FF"/>
                  <w:sz w:val="24"/>
                  <w:szCs w:val="24"/>
                  <w:u w:val="single"/>
                  <w:lang w:eastAsia="fr-CA"/>
                </w:rPr>
                <w:t xml:space="preserve"> data</w:t>
              </w:r>
            </w:hyperlink>
            <w:r w:rsidR="00CC2C7C" w:rsidRPr="00CC2C7C">
              <w:rPr>
                <w:rFonts w:ascii="Times New Roman" w:eastAsia="Times New Roman" w:hAnsi="Times New Roman" w:cs="Times New Roman"/>
                <w:sz w:val="24"/>
                <w:szCs w:val="24"/>
                <w:lang w:eastAsia="fr-CA"/>
              </w:rPr>
              <w:t xml:space="preserve"> </w:t>
            </w: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In this talk I'll discuss some recent work extending R to </w:t>
            </w:r>
            <w:proofErr w:type="spellStart"/>
            <w:r w:rsidRPr="00CC2C7C">
              <w:rPr>
                <w:rFonts w:ascii="Times New Roman" w:eastAsia="Times New Roman" w:hAnsi="Times New Roman" w:cs="Times New Roman"/>
                <w:sz w:val="24"/>
                <w:szCs w:val="24"/>
                <w:lang w:val="en-US" w:eastAsia="fr-CA"/>
              </w:rPr>
              <w:t>visualise</w:t>
            </w:r>
            <w:proofErr w:type="spellEnd"/>
            <w:r w:rsidRPr="00CC2C7C">
              <w:rPr>
                <w:rFonts w:ascii="Times New Roman" w:eastAsia="Times New Roman" w:hAnsi="Times New Roman" w:cs="Times New Roman"/>
                <w:sz w:val="24"/>
                <w:szCs w:val="24"/>
                <w:lang w:val="en-US" w:eastAsia="fr-CA"/>
              </w:rPr>
              <w:t xml:space="preserve"> large datasets in the range of 10's to 100's of millions of observations. I'll talk about both how we might want to display this much data (as obviously scatterplots won't work), and how to efficiently compute with this much data in R. Key to efficiency is breaking down the problem domain into independent components that can be computed on in isolation: binning, smoothing and </w:t>
            </w:r>
            <w:proofErr w:type="spellStart"/>
            <w:r w:rsidRPr="00CC2C7C">
              <w:rPr>
                <w:rFonts w:ascii="Times New Roman" w:eastAsia="Times New Roman" w:hAnsi="Times New Roman" w:cs="Times New Roman"/>
                <w:sz w:val="24"/>
                <w:szCs w:val="24"/>
                <w:lang w:val="en-US" w:eastAsia="fr-CA"/>
              </w:rPr>
              <w:t>visualisation</w:t>
            </w:r>
            <w:proofErr w:type="spellEnd"/>
            <w:r w:rsidRPr="00CC2C7C">
              <w:rPr>
                <w:rFonts w:ascii="Times New Roman" w:eastAsia="Times New Roman" w:hAnsi="Times New Roman" w:cs="Times New Roman"/>
                <w:sz w:val="24"/>
                <w:szCs w:val="24"/>
                <w:lang w:val="en-US" w:eastAsia="fr-CA"/>
              </w:rPr>
              <w:t xml:space="preserve">. </w:t>
            </w:r>
          </w:p>
        </w:tc>
      </w:tr>
    </w:tbl>
    <w:p w:rsidR="00944AB3" w:rsidRDefault="00944AB3">
      <w:pPr>
        <w:rPr>
          <w:b/>
          <w:u w:val="single"/>
        </w:rPr>
      </w:pPr>
    </w:p>
    <w:p w:rsidR="00CC2C7C" w:rsidRPr="00944AB3" w:rsidRDefault="00511985">
      <w:pPr>
        <w:rPr>
          <w:b/>
          <w:u w:val="single"/>
        </w:rPr>
      </w:pPr>
      <w:r w:rsidRPr="00944AB3">
        <w:rPr>
          <w:b/>
          <w:u w:val="single"/>
        </w:rPr>
        <w:t>Créateur de ggplot2</w:t>
      </w:r>
    </w:p>
    <w:p w:rsidR="00511985" w:rsidRDefault="00511985">
      <w:pPr>
        <w:rPr>
          <w:rStyle w:val="Lienhypertexte"/>
        </w:rPr>
      </w:pPr>
      <w:r>
        <w:t xml:space="preserve">Documentation : </w:t>
      </w:r>
      <w:hyperlink r:id="rId21" w:history="1">
        <w:r w:rsidRPr="00937091">
          <w:rPr>
            <w:rStyle w:val="Lienhypertexte"/>
          </w:rPr>
          <w:t>http://docs.ggplot2.org/current/</w:t>
        </w:r>
      </w:hyperlink>
    </w:p>
    <w:p w:rsidR="00511985" w:rsidRPr="00511985" w:rsidRDefault="00944AB3">
      <w:hyperlink r:id="rId22" w:history="1">
        <w:r w:rsidR="000F21D9" w:rsidRPr="002152DA">
          <w:rPr>
            <w:rStyle w:val="Lienhypertexte"/>
          </w:rPr>
          <w:t>http://www.rstudio.com/ide/screenshots/</w:t>
        </w:r>
      </w:hyperlink>
    </w:p>
    <w:p w:rsidR="00AA24B9" w:rsidRDefault="00AA24B9">
      <w:pPr>
        <w:pBdr>
          <w:bottom w:val="single" w:sz="12" w:space="1" w:color="auto"/>
        </w:pBdr>
        <w:rPr>
          <w:lang w:val="en-US"/>
        </w:rPr>
      </w:pPr>
      <w:r>
        <w:rPr>
          <w:lang w:val="en-US"/>
        </w:rPr>
        <w:t>Hadley Wickham (2009), ggplot2: Elegant graphics for Data Analysis, New York NY: Springer.</w:t>
      </w:r>
    </w:p>
    <w:p w:rsidR="00944AB3" w:rsidRDefault="00944AB3">
      <w:pPr>
        <w:rPr>
          <w:lang w:val="en-US"/>
        </w:rPr>
      </w:pPr>
    </w:p>
    <w:tbl>
      <w:tblPr>
        <w:tblW w:w="5000" w:type="pct"/>
        <w:tblCellSpacing w:w="0" w:type="dxa"/>
        <w:shd w:val="clear" w:color="auto" w:fill="FFFFFF"/>
        <w:tblCellMar>
          <w:top w:w="48" w:type="dxa"/>
          <w:left w:w="48" w:type="dxa"/>
          <w:bottom w:w="48" w:type="dxa"/>
          <w:right w:w="48" w:type="dxa"/>
        </w:tblCellMar>
        <w:tblLook w:val="04A0" w:firstRow="1" w:lastRow="0" w:firstColumn="1" w:lastColumn="0" w:noHBand="0" w:noVBand="1"/>
      </w:tblPr>
      <w:tblGrid>
        <w:gridCol w:w="1345"/>
        <w:gridCol w:w="7391"/>
      </w:tblGrid>
      <w:tr w:rsidR="00CC2C7C" w:rsidRPr="003A6E37" w:rsidTr="00CC2C7C">
        <w:trPr>
          <w:tblCellSpacing w:w="0" w:type="dxa"/>
        </w:trPr>
        <w:tc>
          <w:tcPr>
            <w:tcW w:w="0" w:type="auto"/>
            <w:shd w:val="clear" w:color="auto" w:fill="FFFFFF"/>
            <w:hideMark/>
          </w:tcPr>
          <w:p w:rsidR="00CC2C7C" w:rsidRPr="00CC2C7C" w:rsidRDefault="00CC2C7C" w:rsidP="00CC2C7C">
            <w:pPr>
              <w:spacing w:after="0" w:line="240" w:lineRule="auto"/>
              <w:jc w:val="right"/>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lastRenderedPageBreak/>
              <w:t xml:space="preserve">3:20 PM </w:t>
            </w:r>
          </w:p>
        </w:tc>
        <w:tc>
          <w:tcPr>
            <w:tcW w:w="0" w:type="auto"/>
            <w:shd w:val="clear" w:color="auto" w:fill="FFFFFF"/>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b/>
                <w:bCs/>
                <w:sz w:val="24"/>
                <w:szCs w:val="24"/>
                <w:lang w:val="en-US" w:eastAsia="fr-CA"/>
              </w:rPr>
              <w:t>Discussant:</w:t>
            </w:r>
            <w:r w:rsidRPr="00CC2C7C">
              <w:rPr>
                <w:rFonts w:ascii="Times New Roman" w:eastAsia="Times New Roman" w:hAnsi="Times New Roman" w:cs="Times New Roman"/>
                <w:sz w:val="24"/>
                <w:szCs w:val="24"/>
                <w:lang w:val="en-US" w:eastAsia="fr-CA"/>
              </w:rPr>
              <w:t xml:space="preserve"> Dianne H. Cook, Iowa State University </w:t>
            </w:r>
          </w:p>
        </w:tc>
      </w:tr>
    </w:tbl>
    <w:p w:rsidR="00CC2C7C" w:rsidRDefault="00944AB3">
      <w:pPr>
        <w:rPr>
          <w:lang w:val="en-US"/>
        </w:rPr>
      </w:pPr>
      <w:hyperlink r:id="rId23" w:history="1">
        <w:r w:rsidR="000F21D9" w:rsidRPr="002152DA">
          <w:rPr>
            <w:rStyle w:val="Lienhypertexte"/>
            <w:lang w:val="en-US"/>
          </w:rPr>
          <w:t>http://www.js</w:t>
        </w:r>
        <w:r w:rsidR="000F21D9" w:rsidRPr="002152DA">
          <w:rPr>
            <w:rStyle w:val="Lienhypertexte"/>
            <w:lang w:val="en-US"/>
          </w:rPr>
          <w:t>t</w:t>
        </w:r>
        <w:r w:rsidR="000F21D9" w:rsidRPr="002152DA">
          <w:rPr>
            <w:rStyle w:val="Lienhypertexte"/>
            <w:lang w:val="en-US"/>
          </w:rPr>
          <w:t>atsoft.org/v25/i09</w:t>
        </w:r>
      </w:hyperlink>
    </w:p>
    <w:p w:rsidR="000F21D9" w:rsidRDefault="006865E0">
      <w:pPr>
        <w:rPr>
          <w:lang w:val="en-US"/>
        </w:rPr>
      </w:pPr>
      <w:r>
        <w:rPr>
          <w:lang w:val="en-US"/>
        </w:rPr>
        <w:t xml:space="preserve">Multivariate EDA and visualization for </w:t>
      </w:r>
      <w:proofErr w:type="gramStart"/>
      <w:r>
        <w:rPr>
          <w:lang w:val="en-US"/>
        </w:rPr>
        <w:t>system  biology</w:t>
      </w:r>
      <w:proofErr w:type="gramEnd"/>
    </w:p>
    <w:p w:rsidR="006865E0" w:rsidRDefault="006865E0">
      <w:pPr>
        <w:rPr>
          <w:lang w:val="en-US"/>
        </w:rPr>
      </w:pPr>
      <w:proofErr w:type="spellStart"/>
      <w:r>
        <w:rPr>
          <w:lang w:val="en-US"/>
        </w:rPr>
        <w:t>CV_Dianne</w:t>
      </w:r>
      <w:proofErr w:type="spellEnd"/>
      <w:r>
        <w:rPr>
          <w:lang w:val="en-US"/>
        </w:rPr>
        <w:t xml:space="preserve"> Cook:   </w:t>
      </w:r>
      <w:hyperlink r:id="rId24" w:history="1">
        <w:r w:rsidRPr="002152DA">
          <w:rPr>
            <w:rStyle w:val="Lienhypertexte"/>
            <w:lang w:val="en-US"/>
          </w:rPr>
          <w:t>http://www.stat.iastate.edu/directory/vitae/dicook.pdf</w:t>
        </w:r>
      </w:hyperlink>
    </w:p>
    <w:p w:rsidR="002D1F8F" w:rsidRDefault="002D1F8F">
      <w:pPr>
        <w:pBdr>
          <w:bottom w:val="single" w:sz="12" w:space="1" w:color="auto"/>
        </w:pBdr>
        <w:rPr>
          <w:lang w:val="en-US"/>
        </w:rPr>
      </w:pPr>
    </w:p>
    <w:p w:rsidR="002D1F8F" w:rsidRDefault="002D1F8F">
      <w:pPr>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02"/>
        <w:gridCol w:w="7428"/>
      </w:tblGrid>
      <w:tr w:rsidR="00CC2C7C" w:rsidRPr="003A6E37" w:rsidTr="00CC2C7C">
        <w:trPr>
          <w:tblCellSpacing w:w="15" w:type="dxa"/>
        </w:trPr>
        <w:tc>
          <w:tcPr>
            <w:tcW w:w="0" w:type="auto"/>
            <w:vAlign w:val="center"/>
            <w:hideMark/>
          </w:tcPr>
          <w:p w:rsidR="00CC2C7C" w:rsidRPr="008E5F04" w:rsidRDefault="00CC2C7C" w:rsidP="00CC2C7C">
            <w:pPr>
              <w:spacing w:after="0" w:line="240" w:lineRule="auto"/>
              <w:rPr>
                <w:rFonts w:ascii="Times New Roman" w:eastAsia="Times New Roman" w:hAnsi="Times New Roman" w:cs="Times New Roman"/>
                <w:sz w:val="24"/>
                <w:szCs w:val="24"/>
                <w:lang w:val="en-US" w:eastAsia="fr-CA"/>
              </w:rPr>
            </w:pPr>
          </w:p>
        </w:tc>
        <w:tc>
          <w:tcPr>
            <w:tcW w:w="0" w:type="auto"/>
            <w:vAlign w:val="center"/>
            <w:hideMark/>
          </w:tcPr>
          <w:p w:rsidR="00CC2C7C" w:rsidRPr="00CC2C7C" w:rsidRDefault="00830989" w:rsidP="00CC2C7C">
            <w:pPr>
              <w:spacing w:after="0" w:line="240" w:lineRule="auto"/>
              <w:rPr>
                <w:rFonts w:ascii="Times New Roman" w:eastAsia="Times New Roman" w:hAnsi="Times New Roman" w:cs="Times New Roman"/>
                <w:sz w:val="24"/>
                <w:szCs w:val="24"/>
                <w:lang w:val="en-US" w:eastAsia="fr-CA"/>
              </w:rPr>
            </w:pPr>
            <w:r w:rsidRPr="00830989">
              <w:rPr>
                <w:rFonts w:ascii="Times New Roman" w:eastAsia="Times New Roman" w:hAnsi="Times New Roman" w:cs="Times New Roman"/>
                <w:b/>
                <w:bCs/>
                <w:sz w:val="24"/>
                <w:szCs w:val="24"/>
                <w:lang w:val="en-US" w:eastAsia="fr-CA"/>
              </w:rPr>
              <w:t xml:space="preserve">Title: </w:t>
            </w:r>
            <w:r w:rsidR="00CC2C7C" w:rsidRPr="00CC2C7C">
              <w:rPr>
                <w:rFonts w:ascii="Times New Roman" w:eastAsia="Times New Roman" w:hAnsi="Times New Roman" w:cs="Times New Roman"/>
                <w:sz w:val="24"/>
                <w:szCs w:val="24"/>
                <w:lang w:val="en-US" w:eastAsia="fr-CA"/>
              </w:rPr>
              <w:t xml:space="preserve">Visualization of Databases: Detailed Visualization of Large, Complex Data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Ryan Paul </w:t>
            </w:r>
            <w:proofErr w:type="spellStart"/>
            <w:r w:rsidRPr="00CC2C7C">
              <w:rPr>
                <w:rFonts w:ascii="Times New Roman" w:eastAsia="Times New Roman" w:hAnsi="Times New Roman" w:cs="Times New Roman"/>
                <w:sz w:val="24"/>
                <w:szCs w:val="24"/>
                <w:lang w:eastAsia="fr-CA"/>
              </w:rPr>
              <w:t>Hafen</w:t>
            </w:r>
            <w:proofErr w:type="spellEnd"/>
            <w:r w:rsidRPr="00CC2C7C">
              <w:rPr>
                <w:rFonts w:ascii="Times New Roman" w:eastAsia="Times New Roman" w:hAnsi="Times New Roman" w:cs="Times New Roman"/>
                <w:sz w:val="24"/>
                <w:szCs w:val="24"/>
                <w:lang w:eastAsia="fr-CA"/>
              </w:rPr>
              <w:t xml:space="preserve">*+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Pacific Northwest National </w:t>
            </w:r>
            <w:proofErr w:type="spellStart"/>
            <w:r w:rsidRPr="00CC2C7C">
              <w:rPr>
                <w:rFonts w:ascii="Times New Roman" w:eastAsia="Times New Roman" w:hAnsi="Times New Roman" w:cs="Times New Roman"/>
                <w:sz w:val="24"/>
                <w:szCs w:val="24"/>
                <w:lang w:eastAsia="fr-CA"/>
              </w:rPr>
              <w:t>Laboratory</w:t>
            </w:r>
            <w:proofErr w:type="spellEnd"/>
            <w:r w:rsidRPr="00CC2C7C">
              <w:rPr>
                <w:rFonts w:ascii="Times New Roman" w:eastAsia="Times New Roman" w:hAnsi="Times New Roman" w:cs="Times New Roman"/>
                <w:sz w:val="24"/>
                <w:szCs w:val="24"/>
                <w:lang w:eastAsia="fr-CA"/>
              </w:rPr>
              <w:t xml:space="preserve"> </w:t>
            </w: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944AB3" w:rsidP="00CC2C7C">
            <w:pPr>
              <w:spacing w:after="0" w:line="240" w:lineRule="auto"/>
              <w:rPr>
                <w:rFonts w:ascii="Times New Roman" w:eastAsia="Times New Roman" w:hAnsi="Times New Roman" w:cs="Times New Roman"/>
                <w:sz w:val="24"/>
                <w:szCs w:val="24"/>
                <w:lang w:val="en-US" w:eastAsia="fr-CA"/>
              </w:rPr>
            </w:pPr>
            <w:hyperlink r:id="rId25" w:history="1">
              <w:r w:rsidR="00CC2C7C" w:rsidRPr="00CC2C7C">
                <w:rPr>
                  <w:rFonts w:ascii="Times New Roman" w:eastAsia="Times New Roman" w:hAnsi="Times New Roman" w:cs="Times New Roman"/>
                  <w:color w:val="0000FF"/>
                  <w:sz w:val="24"/>
                  <w:szCs w:val="24"/>
                  <w:u w:val="single"/>
                  <w:lang w:val="en-US" w:eastAsia="fr-CA"/>
                </w:rPr>
                <w:t>visualization</w:t>
              </w:r>
            </w:hyperlink>
            <w:r w:rsidR="00CC2C7C" w:rsidRPr="00CC2C7C">
              <w:rPr>
                <w:rFonts w:ascii="Times New Roman" w:eastAsia="Times New Roman" w:hAnsi="Times New Roman" w:cs="Times New Roman"/>
                <w:sz w:val="24"/>
                <w:szCs w:val="24"/>
                <w:lang w:val="en-US" w:eastAsia="fr-CA"/>
              </w:rPr>
              <w:t xml:space="preserve"> ; </w:t>
            </w:r>
            <w:hyperlink r:id="rId26" w:history="1">
              <w:r w:rsidR="00CC2C7C" w:rsidRPr="00CC2C7C">
                <w:rPr>
                  <w:rFonts w:ascii="Times New Roman" w:eastAsia="Times New Roman" w:hAnsi="Times New Roman" w:cs="Times New Roman"/>
                  <w:color w:val="0000FF"/>
                  <w:sz w:val="24"/>
                  <w:szCs w:val="24"/>
                  <w:u w:val="single"/>
                  <w:lang w:val="en-US" w:eastAsia="fr-CA"/>
                </w:rPr>
                <w:t>large data</w:t>
              </w:r>
            </w:hyperlink>
            <w:r w:rsidR="00CC2C7C" w:rsidRPr="00CC2C7C">
              <w:rPr>
                <w:rFonts w:ascii="Times New Roman" w:eastAsia="Times New Roman" w:hAnsi="Times New Roman" w:cs="Times New Roman"/>
                <w:sz w:val="24"/>
                <w:szCs w:val="24"/>
                <w:lang w:val="en-US" w:eastAsia="fr-CA"/>
              </w:rPr>
              <w:t xml:space="preserve"> ; </w:t>
            </w:r>
            <w:hyperlink r:id="rId27" w:history="1">
              <w:r w:rsidR="00CC2C7C" w:rsidRPr="00CC2C7C">
                <w:rPr>
                  <w:rFonts w:ascii="Times New Roman" w:eastAsia="Times New Roman" w:hAnsi="Times New Roman" w:cs="Times New Roman"/>
                  <w:color w:val="0000FF"/>
                  <w:sz w:val="24"/>
                  <w:szCs w:val="24"/>
                  <w:u w:val="single"/>
                  <w:lang w:val="en-US" w:eastAsia="fr-CA"/>
                </w:rPr>
                <w:t>R</w:t>
              </w:r>
            </w:hyperlink>
            <w:r w:rsidR="00CC2C7C" w:rsidRPr="00CC2C7C">
              <w:rPr>
                <w:rFonts w:ascii="Times New Roman" w:eastAsia="Times New Roman" w:hAnsi="Times New Roman" w:cs="Times New Roman"/>
                <w:sz w:val="24"/>
                <w:szCs w:val="24"/>
                <w:lang w:val="en-US" w:eastAsia="fr-CA"/>
              </w:rPr>
              <w:t xml:space="preserve"> ; </w:t>
            </w:r>
            <w:hyperlink r:id="rId28" w:history="1">
              <w:proofErr w:type="spellStart"/>
              <w:r w:rsidR="00CC2C7C" w:rsidRPr="00CC2C7C">
                <w:rPr>
                  <w:rFonts w:ascii="Times New Roman" w:eastAsia="Times New Roman" w:hAnsi="Times New Roman" w:cs="Times New Roman"/>
                  <w:color w:val="0000FF"/>
                  <w:sz w:val="24"/>
                  <w:szCs w:val="24"/>
                  <w:u w:val="single"/>
                  <w:lang w:val="en-US" w:eastAsia="fr-CA"/>
                </w:rPr>
                <w:t>hadoop</w:t>
              </w:r>
              <w:proofErr w:type="spellEnd"/>
            </w:hyperlink>
            <w:r w:rsidR="00CC2C7C" w:rsidRPr="00CC2C7C">
              <w:rPr>
                <w:rFonts w:ascii="Times New Roman" w:eastAsia="Times New Roman" w:hAnsi="Times New Roman" w:cs="Times New Roman"/>
                <w:sz w:val="24"/>
                <w:szCs w:val="24"/>
                <w:lang w:val="en-US" w:eastAsia="fr-CA"/>
              </w:rPr>
              <w:t xml:space="preserve"> </w:t>
            </w: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Visualization is a critical component of data analysis regardless of the size of the data, small or large and complex. Detailed data at the finest granularity must be visualized, not just summary statistics. In D&amp;R we enable detailed visualization by Visualization Databases (VDBs), many displays, each an application of a visualization method to a statistically designed sample of subsets. Sampling can be representative, focused, or guided by </w:t>
            </w:r>
            <w:proofErr w:type="spellStart"/>
            <w:r w:rsidRPr="00CC2C7C">
              <w:rPr>
                <w:rFonts w:ascii="Times New Roman" w:eastAsia="Times New Roman" w:hAnsi="Times New Roman" w:cs="Times New Roman"/>
                <w:sz w:val="24"/>
                <w:szCs w:val="24"/>
                <w:lang w:val="en-US" w:eastAsia="fr-CA"/>
              </w:rPr>
              <w:t>cognostics</w:t>
            </w:r>
            <w:proofErr w:type="spellEnd"/>
            <w:r w:rsidRPr="00CC2C7C">
              <w:rPr>
                <w:rFonts w:ascii="Times New Roman" w:eastAsia="Times New Roman" w:hAnsi="Times New Roman" w:cs="Times New Roman"/>
                <w:sz w:val="24"/>
                <w:szCs w:val="24"/>
                <w:lang w:val="en-US" w:eastAsia="fr-CA"/>
              </w:rPr>
              <w:t xml:space="preserve">: computer or human-generated diagnostics that distinguish attributes of interest for the visualization of each subset. An R package has been developed to allow users to rapidly prototype, create, and interactively view VDBs. The computing required for plot generation for large, complex data is achieved using the R and Hadoop Integrated Programming Environment (RHIPE). Plot viewing is facilitated through an interactive web interface to R. </w:t>
            </w:r>
          </w:p>
        </w:tc>
      </w:tr>
    </w:tbl>
    <w:p w:rsidR="00CC2C7C" w:rsidRDefault="00CC2C7C">
      <w:pPr>
        <w:rPr>
          <w:lang w:val="en-US"/>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02"/>
        <w:gridCol w:w="7428"/>
      </w:tblGrid>
      <w:tr w:rsidR="00CC2C7C" w:rsidRPr="003A6E37" w:rsidTr="00CC2C7C">
        <w:trPr>
          <w:tblCellSpacing w:w="15" w:type="dxa"/>
        </w:trPr>
        <w:tc>
          <w:tcPr>
            <w:tcW w:w="0" w:type="auto"/>
            <w:vAlign w:val="center"/>
            <w:hideMark/>
          </w:tcPr>
          <w:p w:rsidR="00CC2C7C" w:rsidRPr="008E5F04" w:rsidRDefault="00CC2C7C" w:rsidP="00CC2C7C">
            <w:pPr>
              <w:spacing w:after="0" w:line="240" w:lineRule="auto"/>
              <w:rPr>
                <w:rFonts w:ascii="Times New Roman" w:eastAsia="Times New Roman" w:hAnsi="Times New Roman" w:cs="Times New Roman"/>
                <w:sz w:val="24"/>
                <w:szCs w:val="24"/>
                <w:lang w:val="en-US" w:eastAsia="fr-CA"/>
              </w:rPr>
            </w:pPr>
          </w:p>
        </w:tc>
        <w:tc>
          <w:tcPr>
            <w:tcW w:w="0" w:type="auto"/>
            <w:vAlign w:val="center"/>
            <w:hideMark/>
          </w:tcPr>
          <w:p w:rsidR="00CC2C7C" w:rsidRPr="00CC2C7C" w:rsidRDefault="00830989" w:rsidP="00CC2C7C">
            <w:pPr>
              <w:spacing w:after="0" w:line="240" w:lineRule="auto"/>
              <w:rPr>
                <w:rFonts w:ascii="Times New Roman" w:eastAsia="Times New Roman" w:hAnsi="Times New Roman" w:cs="Times New Roman"/>
                <w:sz w:val="24"/>
                <w:szCs w:val="24"/>
                <w:lang w:val="en-US" w:eastAsia="fr-CA"/>
              </w:rPr>
            </w:pPr>
            <w:r w:rsidRPr="00830989">
              <w:rPr>
                <w:rFonts w:ascii="Times New Roman" w:eastAsia="Times New Roman" w:hAnsi="Times New Roman" w:cs="Times New Roman"/>
                <w:b/>
                <w:bCs/>
                <w:sz w:val="24"/>
                <w:szCs w:val="24"/>
                <w:lang w:val="en-US" w:eastAsia="fr-CA"/>
              </w:rPr>
              <w:t xml:space="preserve">Title: </w:t>
            </w:r>
            <w:r w:rsidR="00CC2C7C" w:rsidRPr="00CC2C7C">
              <w:rPr>
                <w:rFonts w:ascii="Times New Roman" w:eastAsia="Times New Roman" w:hAnsi="Times New Roman" w:cs="Times New Roman"/>
                <w:sz w:val="24"/>
                <w:szCs w:val="24"/>
                <w:lang w:val="en-US" w:eastAsia="fr-CA"/>
              </w:rPr>
              <w:t xml:space="preserve">Statistical Theory and Methods for the Divide and Recombine (D&amp;R) Statistical Approach to Large Complex Data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sz w:val="24"/>
                <w:szCs w:val="24"/>
                <w:lang w:eastAsia="fr-CA"/>
              </w:rPr>
              <w:t xml:space="preserve">William S. Cleveland*+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323DA4" w:rsidP="00CC2C7C">
            <w:pPr>
              <w:spacing w:after="0" w:line="240" w:lineRule="auto"/>
              <w:rPr>
                <w:rFonts w:ascii="Times New Roman" w:eastAsia="Times New Roman" w:hAnsi="Times New Roman" w:cs="Times New Roman"/>
                <w:sz w:val="24"/>
                <w:szCs w:val="24"/>
                <w:lang w:eastAsia="fr-CA"/>
              </w:rPr>
            </w:pPr>
            <w:proofErr w:type="spellStart"/>
            <w:r>
              <w:rPr>
                <w:rFonts w:ascii="Times New Roman" w:eastAsia="Times New Roman" w:hAnsi="Times New Roman" w:cs="Times New Roman"/>
                <w:sz w:val="24"/>
                <w:szCs w:val="24"/>
                <w:lang w:eastAsia="fr-CA"/>
              </w:rPr>
              <w:t>Purdue</w:t>
            </w:r>
            <w:proofErr w:type="spellEnd"/>
            <w:r>
              <w:rPr>
                <w:rFonts w:ascii="Times New Roman" w:eastAsia="Times New Roman" w:hAnsi="Times New Roman" w:cs="Times New Roman"/>
                <w:sz w:val="24"/>
                <w:szCs w:val="24"/>
                <w:lang w:eastAsia="fr-CA"/>
              </w:rPr>
              <w:t xml:space="preserve"> </w:t>
            </w:r>
            <w:proofErr w:type="spellStart"/>
            <w:r>
              <w:rPr>
                <w:rFonts w:ascii="Times New Roman" w:eastAsia="Times New Roman" w:hAnsi="Times New Roman" w:cs="Times New Roman"/>
                <w:sz w:val="24"/>
                <w:szCs w:val="24"/>
                <w:lang w:eastAsia="fr-CA"/>
              </w:rPr>
              <w:t>University</w:t>
            </w:r>
            <w:proofErr w:type="spellEnd"/>
            <w:r w:rsidR="00CC2C7C" w:rsidRPr="00CC2C7C">
              <w:rPr>
                <w:rFonts w:ascii="Times New Roman" w:eastAsia="Times New Roman" w:hAnsi="Times New Roman" w:cs="Times New Roman"/>
                <w:sz w:val="24"/>
                <w:szCs w:val="24"/>
                <w:lang w:eastAsia="fr-CA"/>
              </w:rPr>
              <w:t xml:space="preserve"> </w:t>
            </w: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944AB3" w:rsidP="00CC2C7C">
            <w:pPr>
              <w:spacing w:after="0" w:line="240" w:lineRule="auto"/>
              <w:rPr>
                <w:rFonts w:ascii="Times New Roman" w:eastAsia="Times New Roman" w:hAnsi="Times New Roman" w:cs="Times New Roman"/>
                <w:sz w:val="24"/>
                <w:szCs w:val="24"/>
                <w:lang w:val="en-US" w:eastAsia="fr-CA"/>
              </w:rPr>
            </w:pPr>
            <w:hyperlink r:id="rId29" w:history="1">
              <w:r w:rsidR="00CC2C7C" w:rsidRPr="00CC2C7C">
                <w:rPr>
                  <w:rFonts w:ascii="Times New Roman" w:eastAsia="Times New Roman" w:hAnsi="Times New Roman" w:cs="Times New Roman"/>
                  <w:color w:val="0000FF"/>
                  <w:sz w:val="24"/>
                  <w:szCs w:val="24"/>
                  <w:u w:val="single"/>
                  <w:lang w:val="en-US" w:eastAsia="fr-CA"/>
                </w:rPr>
                <w:t>parallel computation</w:t>
              </w:r>
            </w:hyperlink>
            <w:r w:rsidR="00CC2C7C" w:rsidRPr="00CC2C7C">
              <w:rPr>
                <w:rFonts w:ascii="Times New Roman" w:eastAsia="Times New Roman" w:hAnsi="Times New Roman" w:cs="Times New Roman"/>
                <w:sz w:val="24"/>
                <w:szCs w:val="24"/>
                <w:lang w:val="en-US" w:eastAsia="fr-CA"/>
              </w:rPr>
              <w:t xml:space="preserve"> ; </w:t>
            </w:r>
            <w:hyperlink r:id="rId30" w:history="1">
              <w:r w:rsidR="00CC2C7C" w:rsidRPr="00CC2C7C">
                <w:rPr>
                  <w:rFonts w:ascii="Times New Roman" w:eastAsia="Times New Roman" w:hAnsi="Times New Roman" w:cs="Times New Roman"/>
                  <w:color w:val="0000FF"/>
                  <w:sz w:val="24"/>
                  <w:szCs w:val="24"/>
                  <w:u w:val="single"/>
                  <w:lang w:val="en-US" w:eastAsia="fr-CA"/>
                </w:rPr>
                <w:t>Hadoop</w:t>
              </w:r>
            </w:hyperlink>
            <w:r w:rsidR="00CC2C7C" w:rsidRPr="00CC2C7C">
              <w:rPr>
                <w:rFonts w:ascii="Times New Roman" w:eastAsia="Times New Roman" w:hAnsi="Times New Roman" w:cs="Times New Roman"/>
                <w:sz w:val="24"/>
                <w:szCs w:val="24"/>
                <w:lang w:val="en-US" w:eastAsia="fr-CA"/>
              </w:rPr>
              <w:t xml:space="preserve"> ; </w:t>
            </w:r>
            <w:hyperlink r:id="rId31" w:history="1">
              <w:proofErr w:type="spellStart"/>
              <w:r w:rsidR="00CC2C7C" w:rsidRPr="00CC2C7C">
                <w:rPr>
                  <w:rFonts w:ascii="Times New Roman" w:eastAsia="Times New Roman" w:hAnsi="Times New Roman" w:cs="Times New Roman"/>
                  <w:color w:val="0000FF"/>
                  <w:sz w:val="24"/>
                  <w:szCs w:val="24"/>
                  <w:u w:val="single"/>
                  <w:lang w:val="en-US" w:eastAsia="fr-CA"/>
                </w:rPr>
                <w:t>MapReduce</w:t>
              </w:r>
              <w:proofErr w:type="spellEnd"/>
            </w:hyperlink>
            <w:r w:rsidR="00CC2C7C" w:rsidRPr="00CC2C7C">
              <w:rPr>
                <w:rFonts w:ascii="Times New Roman" w:eastAsia="Times New Roman" w:hAnsi="Times New Roman" w:cs="Times New Roman"/>
                <w:sz w:val="24"/>
                <w:szCs w:val="24"/>
                <w:lang w:val="en-US" w:eastAsia="fr-CA"/>
              </w:rPr>
              <w:t xml:space="preserve"> ; </w:t>
            </w:r>
            <w:hyperlink r:id="rId32" w:history="1">
              <w:proofErr w:type="spellStart"/>
              <w:r w:rsidR="00CC2C7C" w:rsidRPr="00CC2C7C">
                <w:rPr>
                  <w:rFonts w:ascii="Times New Roman" w:eastAsia="Times New Roman" w:hAnsi="Times New Roman" w:cs="Times New Roman"/>
                  <w:color w:val="0000FF"/>
                  <w:sz w:val="24"/>
                  <w:szCs w:val="24"/>
                  <w:u w:val="single"/>
                  <w:lang w:val="en-US" w:eastAsia="fr-CA"/>
                </w:rPr>
                <w:t>cognostics</w:t>
              </w:r>
              <w:proofErr w:type="spellEnd"/>
            </w:hyperlink>
            <w:r w:rsidR="00CC2C7C" w:rsidRPr="00CC2C7C">
              <w:rPr>
                <w:rFonts w:ascii="Times New Roman" w:eastAsia="Times New Roman" w:hAnsi="Times New Roman" w:cs="Times New Roman"/>
                <w:sz w:val="24"/>
                <w:szCs w:val="24"/>
                <w:lang w:val="en-US" w:eastAsia="fr-CA"/>
              </w:rPr>
              <w:t xml:space="preserve"> ; </w:t>
            </w:r>
            <w:hyperlink r:id="rId33" w:history="1">
              <w:r w:rsidR="00CC2C7C" w:rsidRPr="00CC2C7C">
                <w:rPr>
                  <w:rFonts w:ascii="Times New Roman" w:eastAsia="Times New Roman" w:hAnsi="Times New Roman" w:cs="Times New Roman"/>
                  <w:color w:val="0000FF"/>
                  <w:sz w:val="24"/>
                  <w:szCs w:val="24"/>
                  <w:u w:val="single"/>
                  <w:lang w:val="en-US" w:eastAsia="fr-CA"/>
                </w:rPr>
                <w:t>data visualization</w:t>
              </w:r>
            </w:hyperlink>
            <w:r w:rsidR="00CC2C7C" w:rsidRPr="00CC2C7C">
              <w:rPr>
                <w:rFonts w:ascii="Times New Roman" w:eastAsia="Times New Roman" w:hAnsi="Times New Roman" w:cs="Times New Roman"/>
                <w:sz w:val="24"/>
                <w:szCs w:val="24"/>
                <w:lang w:val="en-US" w:eastAsia="fr-CA"/>
              </w:rPr>
              <w:t xml:space="preserve"> ; </w:t>
            </w:r>
            <w:hyperlink r:id="rId34" w:history="1">
              <w:proofErr w:type="spellStart"/>
              <w:r w:rsidR="00CC2C7C" w:rsidRPr="00CC2C7C">
                <w:rPr>
                  <w:rFonts w:ascii="Times New Roman" w:eastAsia="Times New Roman" w:hAnsi="Times New Roman" w:cs="Times New Roman"/>
                  <w:color w:val="0000FF"/>
                  <w:sz w:val="24"/>
                  <w:szCs w:val="24"/>
                  <w:u w:val="single"/>
                  <w:lang w:val="en-US" w:eastAsia="fr-CA"/>
                </w:rPr>
                <w:t>statististical</w:t>
              </w:r>
              <w:proofErr w:type="spellEnd"/>
              <w:r w:rsidR="00CC2C7C" w:rsidRPr="00CC2C7C">
                <w:rPr>
                  <w:rFonts w:ascii="Times New Roman" w:eastAsia="Times New Roman" w:hAnsi="Times New Roman" w:cs="Times New Roman"/>
                  <w:color w:val="0000FF"/>
                  <w:sz w:val="24"/>
                  <w:szCs w:val="24"/>
                  <w:u w:val="single"/>
                  <w:lang w:val="en-US" w:eastAsia="fr-CA"/>
                </w:rPr>
                <w:t xml:space="preserve"> efficiency</w:t>
              </w:r>
            </w:hyperlink>
            <w:r w:rsidR="00CC2C7C" w:rsidRPr="00CC2C7C">
              <w:rPr>
                <w:rFonts w:ascii="Times New Roman" w:eastAsia="Times New Roman" w:hAnsi="Times New Roman" w:cs="Times New Roman"/>
                <w:sz w:val="24"/>
                <w:szCs w:val="24"/>
                <w:lang w:val="en-US" w:eastAsia="fr-CA"/>
              </w:rPr>
              <w:t xml:space="preserve"> </w:t>
            </w: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In D&amp;R, a large complex dataset is divided into subsets, each computationally manageable. Analytic methods, visualization and numeric, are applied to each subset. The outputs of each method are recombined to form a result for all of the data. Subset computations are embarrassingly parallel, no communication among them, which is the simplest parallel processing. The computation is feasible and very practical, as opposed to the direct all-data application of the analytic method. The D&amp;R result is </w:t>
            </w:r>
            <w:r w:rsidRPr="00CC2C7C">
              <w:rPr>
                <w:rFonts w:ascii="Times New Roman" w:eastAsia="Times New Roman" w:hAnsi="Times New Roman" w:cs="Times New Roman"/>
                <w:sz w:val="24"/>
                <w:szCs w:val="24"/>
                <w:lang w:val="en-US" w:eastAsia="fr-CA"/>
              </w:rPr>
              <w:lastRenderedPageBreak/>
              <w:t>almost always not the same as the hypothetical direct all-data computation, and not as statistically accurate. Still, D&amp;R can have an excellent, very acceptable accuracy. The key element is the division and recombination methods, which determine the accuracy. Statistical thinking, theory, and methods for D&amp;R have the goal of developing "best" D&amp;R methods given that the data must be divided. Computation on subsets as an algorithmic approach is not new. What is new in D&amp;R is that, to achieve fast computation, it does not address the direct all-data computation, and replaces it with a statistically smart choice of the division and recombination methods to achieve high statistical accuracy</w:t>
            </w:r>
            <w:r>
              <w:rPr>
                <w:rFonts w:ascii="Times New Roman" w:eastAsia="Times New Roman" w:hAnsi="Times New Roman" w:cs="Times New Roman"/>
                <w:sz w:val="24"/>
                <w:szCs w:val="24"/>
                <w:lang w:val="en-US" w:eastAsia="fr-CA"/>
              </w:rPr>
              <w:t>.</w:t>
            </w:r>
          </w:p>
          <w:p w:rsidR="005854F7" w:rsidRDefault="005854F7" w:rsidP="00CC2C7C">
            <w:pPr>
              <w:spacing w:before="100" w:beforeAutospacing="1" w:after="100" w:afterAutospacing="1" w:line="240" w:lineRule="auto"/>
              <w:rPr>
                <w:rFonts w:ascii="Times New Roman" w:eastAsia="Times New Roman" w:hAnsi="Times New Roman" w:cs="Times New Roman"/>
                <w:sz w:val="24"/>
                <w:szCs w:val="24"/>
                <w:lang w:val="en-US" w:eastAsia="fr-CA"/>
              </w:rPr>
            </w:pPr>
          </w:p>
          <w:p w:rsidR="005854F7" w:rsidRDefault="005854F7" w:rsidP="00CC2C7C">
            <w:pPr>
              <w:spacing w:before="100" w:beforeAutospacing="1" w:after="100" w:afterAutospacing="1" w:line="240" w:lineRule="auto"/>
              <w:rPr>
                <w:rFonts w:ascii="Times New Roman" w:eastAsia="Times New Roman" w:hAnsi="Times New Roman" w:cs="Times New Roman"/>
                <w:sz w:val="24"/>
                <w:szCs w:val="24"/>
                <w:lang w:val="en-US" w:eastAsia="fr-CA"/>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74"/>
              <w:gridCol w:w="5279"/>
            </w:tblGrid>
            <w:tr w:rsidR="00CC2C7C" w:rsidRPr="003A6E37" w:rsidTr="00CC2C7C">
              <w:trPr>
                <w:gridAfter w:val="1"/>
                <w:tblCellSpacing w:w="15" w:type="dxa"/>
              </w:trPr>
              <w:tc>
                <w:tcPr>
                  <w:tcW w:w="0" w:type="auto"/>
                  <w:vAlign w:val="center"/>
                  <w:hideMark/>
                </w:tcPr>
                <w:p w:rsidR="00CC2C7C" w:rsidRPr="00CC2C7C" w:rsidRDefault="00830989" w:rsidP="00CC2C7C">
                  <w:pPr>
                    <w:spacing w:after="0" w:line="240" w:lineRule="auto"/>
                    <w:rPr>
                      <w:rFonts w:ascii="Times New Roman" w:eastAsia="Times New Roman" w:hAnsi="Times New Roman" w:cs="Times New Roman"/>
                      <w:sz w:val="24"/>
                      <w:szCs w:val="24"/>
                      <w:lang w:val="en-US" w:eastAsia="fr-CA"/>
                    </w:rPr>
                  </w:pPr>
                  <w:proofErr w:type="spellStart"/>
                  <w:r w:rsidRPr="00830989">
                    <w:rPr>
                      <w:rFonts w:ascii="Times New Roman" w:eastAsia="Times New Roman" w:hAnsi="Times New Roman" w:cs="Times New Roman"/>
                      <w:b/>
                      <w:bCs/>
                      <w:sz w:val="24"/>
                      <w:szCs w:val="24"/>
                      <w:lang w:val="en-US" w:eastAsia="fr-CA"/>
                    </w:rPr>
                    <w:t>Title:</w:t>
                  </w:r>
                  <w:r w:rsidR="005854F7">
                    <w:rPr>
                      <w:rFonts w:ascii="Times New Roman" w:eastAsia="Times New Roman" w:hAnsi="Times New Roman" w:cs="Times New Roman"/>
                      <w:sz w:val="24"/>
                      <w:szCs w:val="24"/>
                      <w:lang w:val="en-US" w:eastAsia="fr-CA"/>
                    </w:rPr>
                    <w:t>M</w:t>
                  </w:r>
                  <w:r w:rsidR="00CC2C7C" w:rsidRPr="00CC2C7C">
                    <w:rPr>
                      <w:rFonts w:ascii="Times New Roman" w:eastAsia="Times New Roman" w:hAnsi="Times New Roman" w:cs="Times New Roman"/>
                      <w:sz w:val="24"/>
                      <w:szCs w:val="24"/>
                      <w:lang w:val="en-US" w:eastAsia="fr-CA"/>
                    </w:rPr>
                    <w:t>uste</w:t>
                  </w:r>
                  <w:proofErr w:type="spellEnd"/>
                  <w:r w:rsidR="00CC2C7C" w:rsidRPr="00CC2C7C">
                    <w:rPr>
                      <w:rFonts w:ascii="Times New Roman" w:eastAsia="Times New Roman" w:hAnsi="Times New Roman" w:cs="Times New Roman"/>
                      <w:sz w:val="24"/>
                      <w:szCs w:val="24"/>
                      <w:lang w:val="en-US" w:eastAsia="fr-CA"/>
                    </w:rPr>
                    <w:t xml:space="preserve">: Extending R with a Whole Statistical Software Environment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sz w:val="24"/>
                      <w:szCs w:val="24"/>
                      <w:lang w:eastAsia="fr-CA"/>
                    </w:rPr>
                    <w:t>Reijo</w:t>
                  </w:r>
                  <w:proofErr w:type="spellEnd"/>
                  <w:r w:rsidRPr="00CC2C7C">
                    <w:rPr>
                      <w:rFonts w:ascii="Times New Roman" w:eastAsia="Times New Roman" w:hAnsi="Times New Roman" w:cs="Times New Roman"/>
                      <w:sz w:val="24"/>
                      <w:szCs w:val="24"/>
                      <w:lang w:eastAsia="fr-CA"/>
                    </w:rPr>
                    <w:t xml:space="preserve"> </w:t>
                  </w:r>
                  <w:proofErr w:type="spellStart"/>
                  <w:r w:rsidRPr="00CC2C7C">
                    <w:rPr>
                      <w:rFonts w:ascii="Times New Roman" w:eastAsia="Times New Roman" w:hAnsi="Times New Roman" w:cs="Times New Roman"/>
                      <w:sz w:val="24"/>
                      <w:szCs w:val="24"/>
                      <w:lang w:eastAsia="fr-CA"/>
                    </w:rPr>
                    <w:t>Sund</w:t>
                  </w:r>
                  <w:proofErr w:type="spellEnd"/>
                  <w:r w:rsidRPr="00CC2C7C">
                    <w:rPr>
                      <w:rFonts w:ascii="Times New Roman" w:eastAsia="Times New Roman" w:hAnsi="Times New Roman" w:cs="Times New Roman"/>
                      <w:sz w:val="24"/>
                      <w:szCs w:val="24"/>
                      <w:lang w:eastAsia="fr-CA"/>
                    </w:rPr>
                    <w:t xml:space="preserve">*+ </w:t>
                  </w: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National Institute for Health and Welfare (THL) </w:t>
                  </w: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944AB3" w:rsidP="00CC2C7C">
                  <w:pPr>
                    <w:spacing w:after="0" w:line="240" w:lineRule="auto"/>
                    <w:rPr>
                      <w:rFonts w:ascii="Times New Roman" w:eastAsia="Times New Roman" w:hAnsi="Times New Roman" w:cs="Times New Roman"/>
                      <w:sz w:val="24"/>
                      <w:szCs w:val="24"/>
                      <w:lang w:val="en-US" w:eastAsia="fr-CA"/>
                    </w:rPr>
                  </w:pPr>
                  <w:hyperlink r:id="rId35" w:history="1">
                    <w:r w:rsidR="00CC2C7C" w:rsidRPr="00CC2C7C">
                      <w:rPr>
                        <w:rFonts w:ascii="Times New Roman" w:eastAsia="Times New Roman" w:hAnsi="Times New Roman" w:cs="Times New Roman"/>
                        <w:color w:val="0000FF"/>
                        <w:sz w:val="24"/>
                        <w:szCs w:val="24"/>
                        <w:u w:val="single"/>
                        <w:lang w:val="en-US" w:eastAsia="fr-CA"/>
                      </w:rPr>
                      <w:t>R</w:t>
                    </w:r>
                  </w:hyperlink>
                  <w:r w:rsidR="00CC2C7C" w:rsidRPr="00CC2C7C">
                    <w:rPr>
                      <w:rFonts w:ascii="Times New Roman" w:eastAsia="Times New Roman" w:hAnsi="Times New Roman" w:cs="Times New Roman"/>
                      <w:sz w:val="24"/>
                      <w:szCs w:val="24"/>
                      <w:lang w:val="en-US" w:eastAsia="fr-CA"/>
                    </w:rPr>
                    <w:t xml:space="preserve"> ; </w:t>
                  </w:r>
                  <w:hyperlink r:id="rId36" w:history="1">
                    <w:proofErr w:type="spellStart"/>
                    <w:r w:rsidR="00CC2C7C" w:rsidRPr="00CC2C7C">
                      <w:rPr>
                        <w:rFonts w:ascii="Times New Roman" w:eastAsia="Times New Roman" w:hAnsi="Times New Roman" w:cs="Times New Roman"/>
                        <w:color w:val="0000FF"/>
                        <w:sz w:val="24"/>
                        <w:szCs w:val="24"/>
                        <w:u w:val="single"/>
                        <w:lang w:val="en-US" w:eastAsia="fr-CA"/>
                      </w:rPr>
                      <w:t>Survo</w:t>
                    </w:r>
                    <w:proofErr w:type="spellEnd"/>
                  </w:hyperlink>
                  <w:r w:rsidR="00CC2C7C" w:rsidRPr="00CC2C7C">
                    <w:rPr>
                      <w:rFonts w:ascii="Times New Roman" w:eastAsia="Times New Roman" w:hAnsi="Times New Roman" w:cs="Times New Roman"/>
                      <w:sz w:val="24"/>
                      <w:szCs w:val="24"/>
                      <w:lang w:val="en-US" w:eastAsia="fr-CA"/>
                    </w:rPr>
                    <w:t xml:space="preserve"> ; </w:t>
                  </w:r>
                  <w:hyperlink r:id="rId37" w:history="1">
                    <w:r w:rsidR="00CC2C7C" w:rsidRPr="00CC2C7C">
                      <w:rPr>
                        <w:rFonts w:ascii="Times New Roman" w:eastAsia="Times New Roman" w:hAnsi="Times New Roman" w:cs="Times New Roman"/>
                        <w:color w:val="0000FF"/>
                        <w:sz w:val="24"/>
                        <w:szCs w:val="24"/>
                        <w:u w:val="single"/>
                        <w:lang w:val="en-US" w:eastAsia="fr-CA"/>
                      </w:rPr>
                      <w:t>statistical software</w:t>
                    </w:r>
                  </w:hyperlink>
                  <w:r w:rsidR="00CC2C7C" w:rsidRPr="00CC2C7C">
                    <w:rPr>
                      <w:rFonts w:ascii="Times New Roman" w:eastAsia="Times New Roman" w:hAnsi="Times New Roman" w:cs="Times New Roman"/>
                      <w:sz w:val="24"/>
                      <w:szCs w:val="24"/>
                      <w:lang w:val="en-US" w:eastAsia="fr-CA"/>
                    </w:rPr>
                    <w:t xml:space="preserve"> ; </w:t>
                  </w:r>
                  <w:hyperlink r:id="rId38" w:history="1">
                    <w:r w:rsidR="00CC2C7C" w:rsidRPr="00CC2C7C">
                      <w:rPr>
                        <w:rFonts w:ascii="Times New Roman" w:eastAsia="Times New Roman" w:hAnsi="Times New Roman" w:cs="Times New Roman"/>
                        <w:color w:val="0000FF"/>
                        <w:sz w:val="24"/>
                        <w:szCs w:val="24"/>
                        <w:u w:val="single"/>
                        <w:lang w:val="en-US" w:eastAsia="fr-CA"/>
                      </w:rPr>
                      <w:t>user interface</w:t>
                    </w:r>
                  </w:hyperlink>
                  <w:r w:rsidR="00CC2C7C" w:rsidRPr="00CC2C7C">
                    <w:rPr>
                      <w:rFonts w:ascii="Times New Roman" w:eastAsia="Times New Roman" w:hAnsi="Times New Roman" w:cs="Times New Roman"/>
                      <w:sz w:val="24"/>
                      <w:szCs w:val="24"/>
                      <w:lang w:val="en-US" w:eastAsia="fr-CA"/>
                    </w:rPr>
                    <w:t xml:space="preserve"> </w:t>
                  </w: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R has become very popular software for statistical computing and data analysis. Many other statistical software packages contain interfaces to R in order to offer extended functionality. We demonstrate a contrasting approach in which the functionality of an integrated environment for statistical computing and related areas (known as </w:t>
                  </w:r>
                  <w:proofErr w:type="spellStart"/>
                  <w:r w:rsidRPr="00CC2C7C">
                    <w:rPr>
                      <w:rFonts w:ascii="Times New Roman" w:eastAsia="Times New Roman" w:hAnsi="Times New Roman" w:cs="Times New Roman"/>
                      <w:sz w:val="24"/>
                      <w:szCs w:val="24"/>
                      <w:lang w:val="en-US" w:eastAsia="fr-CA"/>
                    </w:rPr>
                    <w:t>Survo</w:t>
                  </w:r>
                  <w:proofErr w:type="spellEnd"/>
                  <w:r w:rsidRPr="00CC2C7C">
                    <w:rPr>
                      <w:rFonts w:ascii="Times New Roman" w:eastAsia="Times New Roman" w:hAnsi="Times New Roman" w:cs="Times New Roman"/>
                      <w:sz w:val="24"/>
                      <w:szCs w:val="24"/>
                      <w:lang w:val="en-US" w:eastAsia="fr-CA"/>
                    </w:rPr>
                    <w:t xml:space="preserve"> developed by professor </w:t>
                  </w:r>
                  <w:proofErr w:type="spellStart"/>
                  <w:r w:rsidRPr="00CC2C7C">
                    <w:rPr>
                      <w:rFonts w:ascii="Times New Roman" w:eastAsia="Times New Roman" w:hAnsi="Times New Roman" w:cs="Times New Roman"/>
                      <w:sz w:val="24"/>
                      <w:szCs w:val="24"/>
                      <w:lang w:val="en-US" w:eastAsia="fr-CA"/>
                    </w:rPr>
                    <w:t>Seppo</w:t>
                  </w:r>
                  <w:proofErr w:type="spellEnd"/>
                  <w:r w:rsidRPr="00CC2C7C">
                    <w:rPr>
                      <w:rFonts w:ascii="Times New Roman" w:eastAsia="Times New Roman" w:hAnsi="Times New Roman" w:cs="Times New Roman"/>
                      <w:sz w:val="24"/>
                      <w:szCs w:val="24"/>
                      <w:lang w:val="en-US" w:eastAsia="fr-CA"/>
                    </w:rPr>
                    <w:t xml:space="preserve"> </w:t>
                  </w:r>
                  <w:proofErr w:type="spellStart"/>
                  <w:r w:rsidRPr="00CC2C7C">
                    <w:rPr>
                      <w:rFonts w:ascii="Times New Roman" w:eastAsia="Times New Roman" w:hAnsi="Times New Roman" w:cs="Times New Roman"/>
                      <w:sz w:val="24"/>
                      <w:szCs w:val="24"/>
                      <w:lang w:val="en-US" w:eastAsia="fr-CA"/>
                    </w:rPr>
                    <w:t>Mustonen</w:t>
                  </w:r>
                  <w:proofErr w:type="spellEnd"/>
                  <w:r w:rsidRPr="00CC2C7C">
                    <w:rPr>
                      <w:rFonts w:ascii="Times New Roman" w:eastAsia="Times New Roman" w:hAnsi="Times New Roman" w:cs="Times New Roman"/>
                      <w:sz w:val="24"/>
                      <w:szCs w:val="24"/>
                      <w:lang w:val="en-US" w:eastAsia="fr-CA"/>
                    </w:rPr>
                    <w:t xml:space="preserve"> since the early 1960s) has been fully incorporated into R implementing the whole </w:t>
                  </w:r>
                  <w:proofErr w:type="spellStart"/>
                  <w:r w:rsidRPr="00CC2C7C">
                    <w:rPr>
                      <w:rFonts w:ascii="Times New Roman" w:eastAsia="Times New Roman" w:hAnsi="Times New Roman" w:cs="Times New Roman"/>
                      <w:sz w:val="24"/>
                      <w:szCs w:val="24"/>
                      <w:lang w:val="en-US" w:eastAsia="fr-CA"/>
                    </w:rPr>
                    <w:t>Survo</w:t>
                  </w:r>
                  <w:proofErr w:type="spellEnd"/>
                  <w:r w:rsidRPr="00CC2C7C">
                    <w:rPr>
                      <w:rFonts w:ascii="Times New Roman" w:eastAsia="Times New Roman" w:hAnsi="Times New Roman" w:cs="Times New Roman"/>
                      <w:sz w:val="24"/>
                      <w:szCs w:val="24"/>
                      <w:lang w:val="en-US" w:eastAsia="fr-CA"/>
                    </w:rPr>
                    <w:t xml:space="preserve"> software in the form of the open source R package </w:t>
                  </w:r>
                  <w:proofErr w:type="spellStart"/>
                  <w:r w:rsidRPr="00CC2C7C">
                    <w:rPr>
                      <w:rFonts w:ascii="Times New Roman" w:eastAsia="Times New Roman" w:hAnsi="Times New Roman" w:cs="Times New Roman"/>
                      <w:sz w:val="24"/>
                      <w:szCs w:val="24"/>
                      <w:lang w:val="en-US" w:eastAsia="fr-CA"/>
                    </w:rPr>
                    <w:t>Muste</w:t>
                  </w:r>
                  <w:proofErr w:type="spellEnd"/>
                  <w:r w:rsidRPr="00CC2C7C">
                    <w:rPr>
                      <w:rFonts w:ascii="Times New Roman" w:eastAsia="Times New Roman" w:hAnsi="Times New Roman" w:cs="Times New Roman"/>
                      <w:sz w:val="24"/>
                      <w:szCs w:val="24"/>
                      <w:lang w:val="en-US" w:eastAsia="fr-CA"/>
                    </w:rPr>
                    <w:t xml:space="preserve">. Features of </w:t>
                  </w:r>
                  <w:proofErr w:type="spellStart"/>
                  <w:r w:rsidRPr="00CC2C7C">
                    <w:rPr>
                      <w:rFonts w:ascii="Times New Roman" w:eastAsia="Times New Roman" w:hAnsi="Times New Roman" w:cs="Times New Roman"/>
                      <w:sz w:val="24"/>
                      <w:szCs w:val="24"/>
                      <w:lang w:val="en-US" w:eastAsia="fr-CA"/>
                    </w:rPr>
                    <w:t>Survo</w:t>
                  </w:r>
                  <w:proofErr w:type="spellEnd"/>
                  <w:r w:rsidRPr="00CC2C7C">
                    <w:rPr>
                      <w:rFonts w:ascii="Times New Roman" w:eastAsia="Times New Roman" w:hAnsi="Times New Roman" w:cs="Times New Roman"/>
                      <w:sz w:val="24"/>
                      <w:szCs w:val="24"/>
                      <w:lang w:val="en-US" w:eastAsia="fr-CA"/>
                    </w:rPr>
                    <w:t xml:space="preserve"> include file-based data operations, flexible data </w:t>
                  </w:r>
                  <w:proofErr w:type="spellStart"/>
                  <w:r w:rsidRPr="00CC2C7C">
                    <w:rPr>
                      <w:rFonts w:ascii="Times New Roman" w:eastAsia="Times New Roman" w:hAnsi="Times New Roman" w:cs="Times New Roman"/>
                      <w:sz w:val="24"/>
                      <w:szCs w:val="24"/>
                      <w:lang w:val="en-US" w:eastAsia="fr-CA"/>
                    </w:rPr>
                    <w:t>preprosessing</w:t>
                  </w:r>
                  <w:proofErr w:type="spellEnd"/>
                  <w:r w:rsidRPr="00CC2C7C">
                    <w:rPr>
                      <w:rFonts w:ascii="Times New Roman" w:eastAsia="Times New Roman" w:hAnsi="Times New Roman" w:cs="Times New Roman"/>
                      <w:sz w:val="24"/>
                      <w:szCs w:val="24"/>
                      <w:lang w:val="en-US" w:eastAsia="fr-CA"/>
                    </w:rPr>
                    <w:t xml:space="preserve"> and manipulation tools, alternative plotting and printing facilities, a teaching friendly matrix interpreter, so-called editorial </w:t>
                  </w:r>
                  <w:proofErr w:type="spellStart"/>
                  <w:r w:rsidRPr="00CC2C7C">
                    <w:rPr>
                      <w:rFonts w:ascii="Times New Roman" w:eastAsia="Times New Roman" w:hAnsi="Times New Roman" w:cs="Times New Roman"/>
                      <w:sz w:val="24"/>
                      <w:szCs w:val="24"/>
                      <w:lang w:val="en-US" w:eastAsia="fr-CA"/>
                    </w:rPr>
                    <w:t>arithmetics</w:t>
                  </w:r>
                  <w:proofErr w:type="spellEnd"/>
                  <w:r w:rsidRPr="00CC2C7C">
                    <w:rPr>
                      <w:rFonts w:ascii="Times New Roman" w:eastAsia="Times New Roman" w:hAnsi="Times New Roman" w:cs="Times New Roman"/>
                      <w:sz w:val="24"/>
                      <w:szCs w:val="24"/>
                      <w:lang w:val="en-US" w:eastAsia="fr-CA"/>
                    </w:rPr>
                    <w:t xml:space="preserve"> for instant calculations, a powerful macro language, plenty of statistical modules and an innovative text editor based GUI that allows one to freely mix commands, data and natural text. In addition, </w:t>
                  </w:r>
                  <w:proofErr w:type="spellStart"/>
                  <w:r w:rsidRPr="00CC2C7C">
                    <w:rPr>
                      <w:rFonts w:ascii="Times New Roman" w:eastAsia="Times New Roman" w:hAnsi="Times New Roman" w:cs="Times New Roman"/>
                      <w:sz w:val="24"/>
                      <w:szCs w:val="24"/>
                      <w:lang w:val="en-US" w:eastAsia="fr-CA"/>
                    </w:rPr>
                    <w:t>Muste</w:t>
                  </w:r>
                  <w:proofErr w:type="spellEnd"/>
                  <w:r w:rsidRPr="00CC2C7C">
                    <w:rPr>
                      <w:rFonts w:ascii="Times New Roman" w:eastAsia="Times New Roman" w:hAnsi="Times New Roman" w:cs="Times New Roman"/>
                      <w:sz w:val="24"/>
                      <w:szCs w:val="24"/>
                      <w:lang w:val="en-US" w:eastAsia="fr-CA"/>
                    </w:rPr>
                    <w:t xml:space="preserve"> contains properties that make the interplay with R seamless. By giving direct access to these additional useful features of </w:t>
                  </w:r>
                  <w:proofErr w:type="spellStart"/>
                  <w:r w:rsidRPr="00CC2C7C">
                    <w:rPr>
                      <w:rFonts w:ascii="Times New Roman" w:eastAsia="Times New Roman" w:hAnsi="Times New Roman" w:cs="Times New Roman"/>
                      <w:sz w:val="24"/>
                      <w:szCs w:val="24"/>
                      <w:lang w:val="en-US" w:eastAsia="fr-CA"/>
                    </w:rPr>
                    <w:t>Survo</w:t>
                  </w:r>
                  <w:proofErr w:type="spellEnd"/>
                  <w:r w:rsidRPr="00CC2C7C">
                    <w:rPr>
                      <w:rFonts w:ascii="Times New Roman" w:eastAsia="Times New Roman" w:hAnsi="Times New Roman" w:cs="Times New Roman"/>
                      <w:sz w:val="24"/>
                      <w:szCs w:val="24"/>
                      <w:lang w:val="en-US" w:eastAsia="fr-CA"/>
                    </w:rPr>
                    <w:t xml:space="preserve"> for R users, </w:t>
                  </w:r>
                  <w:proofErr w:type="spellStart"/>
                  <w:r w:rsidRPr="00CC2C7C">
                    <w:rPr>
                      <w:rFonts w:ascii="Times New Roman" w:eastAsia="Times New Roman" w:hAnsi="Times New Roman" w:cs="Times New Roman"/>
                      <w:sz w:val="24"/>
                      <w:szCs w:val="24"/>
                      <w:lang w:val="en-US" w:eastAsia="fr-CA"/>
                    </w:rPr>
                    <w:t>Muste</w:t>
                  </w:r>
                  <w:proofErr w:type="spellEnd"/>
                  <w:r w:rsidRPr="00CC2C7C">
                    <w:rPr>
                      <w:rFonts w:ascii="Times New Roman" w:eastAsia="Times New Roman" w:hAnsi="Times New Roman" w:cs="Times New Roman"/>
                      <w:sz w:val="24"/>
                      <w:szCs w:val="24"/>
                      <w:lang w:val="en-US" w:eastAsia="fr-CA"/>
                    </w:rPr>
                    <w:t xml:space="preserve"> significantly expands the options </w:t>
                  </w:r>
                  <w:r w:rsidRPr="00CC2C7C">
                    <w:rPr>
                      <w:rFonts w:ascii="Times New Roman" w:eastAsia="Times New Roman" w:hAnsi="Times New Roman" w:cs="Times New Roman"/>
                      <w:sz w:val="24"/>
                      <w:szCs w:val="24"/>
                      <w:lang w:val="en-US" w:eastAsia="fr-CA"/>
                    </w:rPr>
                    <w:lastRenderedPageBreak/>
                    <w:t xml:space="preserve">available for data analysis and teaching within R. </w:t>
                  </w:r>
                </w:p>
              </w:tc>
            </w:tr>
          </w:tbl>
          <w:p w:rsid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302"/>
              <w:gridCol w:w="6051"/>
            </w:tblGrid>
            <w:tr w:rsidR="00CC2C7C" w:rsidRPr="003A6E37" w:rsidTr="00CC2C7C">
              <w:trPr>
                <w:tblCellSpacing w:w="15" w:type="dxa"/>
              </w:trPr>
              <w:tc>
                <w:tcPr>
                  <w:tcW w:w="0" w:type="auto"/>
                  <w:gridSpan w:val="2"/>
                  <w:shd w:val="clear" w:color="auto" w:fill="EEEEEE"/>
                  <w:vAlign w:val="center"/>
                  <w:hideMark/>
                </w:tcPr>
                <w:p w:rsidR="00CC2C7C" w:rsidRPr="008E5F04" w:rsidRDefault="00CC2C7C" w:rsidP="00CC2C7C">
                  <w:pPr>
                    <w:spacing w:after="0" w:line="240" w:lineRule="auto"/>
                    <w:rPr>
                      <w:rFonts w:ascii="Times New Roman" w:eastAsia="Times New Roman" w:hAnsi="Times New Roman" w:cs="Times New Roman"/>
                      <w:sz w:val="24"/>
                      <w:szCs w:val="24"/>
                      <w:lang w:val="en-US" w:eastAsia="fr-CA"/>
                    </w:rPr>
                  </w:pP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Title</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Introduction: Statistical Visualization of Data and Process Structure </w:t>
                  </w:r>
                </w:p>
              </w:tc>
            </w:tr>
            <w:tr w:rsidR="00CC2C7C" w:rsidRPr="00CC2C7C"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Author</w:t>
                  </w:r>
                  <w:proofErr w:type="spellEnd"/>
                  <w:r w:rsidRPr="00CC2C7C">
                    <w:rPr>
                      <w:rFonts w:ascii="Times New Roman" w:eastAsia="Times New Roman" w:hAnsi="Times New Roman" w:cs="Times New Roman"/>
                      <w:b/>
                      <w:bCs/>
                      <w:sz w:val="24"/>
                      <w:szCs w:val="24"/>
                      <w:lang w:eastAsia="fr-CA"/>
                    </w:rPr>
                    <w:t>(s):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sz w:val="24"/>
                      <w:szCs w:val="24"/>
                      <w:lang w:eastAsia="fr-CA"/>
                    </w:rPr>
                    <w:t>Aparna</w:t>
                  </w:r>
                  <w:proofErr w:type="spellEnd"/>
                  <w:r w:rsidRPr="00CC2C7C">
                    <w:rPr>
                      <w:rFonts w:ascii="Times New Roman" w:eastAsia="Times New Roman" w:hAnsi="Times New Roman" w:cs="Times New Roman"/>
                      <w:sz w:val="24"/>
                      <w:szCs w:val="24"/>
                      <w:lang w:eastAsia="fr-CA"/>
                    </w:rPr>
                    <w:t xml:space="preserve"> V. </w:t>
                  </w:r>
                  <w:proofErr w:type="spellStart"/>
                  <w:r w:rsidRPr="00CC2C7C">
                    <w:rPr>
                      <w:rFonts w:ascii="Times New Roman" w:eastAsia="Times New Roman" w:hAnsi="Times New Roman" w:cs="Times New Roman"/>
                      <w:sz w:val="24"/>
                      <w:szCs w:val="24"/>
                      <w:lang w:eastAsia="fr-CA"/>
                    </w:rPr>
                    <w:t>Huzurbazar</w:t>
                  </w:r>
                  <w:proofErr w:type="spellEnd"/>
                  <w:r w:rsidRPr="00CC2C7C">
                    <w:rPr>
                      <w:rFonts w:ascii="Times New Roman" w:eastAsia="Times New Roman" w:hAnsi="Times New Roman" w:cs="Times New Roman"/>
                      <w:sz w:val="24"/>
                      <w:szCs w:val="24"/>
                      <w:lang w:eastAsia="fr-CA"/>
                    </w:rPr>
                    <w:t xml:space="preserve">*+ </w:t>
                  </w: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proofErr w:type="spellStart"/>
                  <w:r w:rsidRPr="00CC2C7C">
                    <w:rPr>
                      <w:rFonts w:ascii="Times New Roman" w:eastAsia="Times New Roman" w:hAnsi="Times New Roman" w:cs="Times New Roman"/>
                      <w:b/>
                      <w:bCs/>
                      <w:sz w:val="24"/>
                      <w:szCs w:val="24"/>
                      <w:lang w:eastAsia="fr-CA"/>
                    </w:rPr>
                    <w:t>Companies</w:t>
                  </w:r>
                  <w:proofErr w:type="spellEnd"/>
                  <w:r w:rsidRPr="00CC2C7C">
                    <w:rPr>
                      <w:rFonts w:ascii="Times New Roman" w:eastAsia="Times New Roman" w:hAnsi="Times New Roman" w:cs="Times New Roman"/>
                      <w:b/>
                      <w:bCs/>
                      <w:sz w:val="24"/>
                      <w:szCs w:val="24"/>
                      <w:lang w:eastAsia="fr-CA"/>
                    </w:rPr>
                    <w: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Statistical Sciences Group, Los Alamos National Laboratory </w:t>
                  </w:r>
                </w:p>
              </w:tc>
            </w:tr>
            <w:tr w:rsidR="00CC2C7C" w:rsidRPr="003A6E37" w:rsidTr="00CC2C7C">
              <w:trPr>
                <w:tblCellSpacing w:w="15" w:type="dxa"/>
              </w:trPr>
              <w:tc>
                <w:tcPr>
                  <w:tcW w:w="0" w:type="auto"/>
                  <w:vAlign w:val="center"/>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Keywords:</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944AB3" w:rsidP="00CC2C7C">
                  <w:pPr>
                    <w:spacing w:after="0" w:line="240" w:lineRule="auto"/>
                    <w:rPr>
                      <w:rFonts w:ascii="Times New Roman" w:eastAsia="Times New Roman" w:hAnsi="Times New Roman" w:cs="Times New Roman"/>
                      <w:sz w:val="24"/>
                      <w:szCs w:val="24"/>
                      <w:lang w:val="en-US" w:eastAsia="fr-CA"/>
                    </w:rPr>
                  </w:pPr>
                  <w:hyperlink r:id="rId39" w:history="1">
                    <w:r w:rsidR="00CC2C7C" w:rsidRPr="00CC2C7C">
                      <w:rPr>
                        <w:rFonts w:ascii="Times New Roman" w:eastAsia="Times New Roman" w:hAnsi="Times New Roman" w:cs="Times New Roman"/>
                        <w:color w:val="0000FF"/>
                        <w:sz w:val="24"/>
                        <w:szCs w:val="24"/>
                        <w:u w:val="single"/>
                        <w:lang w:val="en-US" w:eastAsia="fr-CA"/>
                      </w:rPr>
                      <w:t>statistical graphics</w:t>
                    </w:r>
                  </w:hyperlink>
                  <w:r w:rsidR="00CC2C7C" w:rsidRPr="00CC2C7C">
                    <w:rPr>
                      <w:rFonts w:ascii="Times New Roman" w:eastAsia="Times New Roman" w:hAnsi="Times New Roman" w:cs="Times New Roman"/>
                      <w:sz w:val="24"/>
                      <w:szCs w:val="24"/>
                      <w:lang w:val="en-US" w:eastAsia="fr-CA"/>
                    </w:rPr>
                    <w:t xml:space="preserve"> ; </w:t>
                  </w:r>
                  <w:hyperlink r:id="rId40" w:history="1">
                    <w:r w:rsidR="00CC2C7C" w:rsidRPr="00CC2C7C">
                      <w:rPr>
                        <w:rFonts w:ascii="Times New Roman" w:eastAsia="Times New Roman" w:hAnsi="Times New Roman" w:cs="Times New Roman"/>
                        <w:color w:val="0000FF"/>
                        <w:sz w:val="24"/>
                        <w:szCs w:val="24"/>
                        <w:u w:val="single"/>
                        <w:lang w:val="en-US" w:eastAsia="fr-CA"/>
                      </w:rPr>
                      <w:t>big data</w:t>
                    </w:r>
                  </w:hyperlink>
                  <w:r w:rsidR="00CC2C7C" w:rsidRPr="00CC2C7C">
                    <w:rPr>
                      <w:rFonts w:ascii="Times New Roman" w:eastAsia="Times New Roman" w:hAnsi="Times New Roman" w:cs="Times New Roman"/>
                      <w:sz w:val="24"/>
                      <w:szCs w:val="24"/>
                      <w:lang w:val="en-US" w:eastAsia="fr-CA"/>
                    </w:rPr>
                    <w:t xml:space="preserve"> ; </w:t>
                  </w:r>
                  <w:hyperlink r:id="rId41" w:history="1">
                    <w:r w:rsidR="00CC2C7C" w:rsidRPr="00CC2C7C">
                      <w:rPr>
                        <w:rFonts w:ascii="Times New Roman" w:eastAsia="Times New Roman" w:hAnsi="Times New Roman" w:cs="Times New Roman"/>
                        <w:color w:val="0000FF"/>
                        <w:sz w:val="24"/>
                        <w:szCs w:val="24"/>
                        <w:u w:val="single"/>
                        <w:lang w:val="en-US" w:eastAsia="fr-CA"/>
                      </w:rPr>
                      <w:t>scientific visualization</w:t>
                    </w:r>
                  </w:hyperlink>
                  <w:r w:rsidR="00CC2C7C" w:rsidRPr="00CC2C7C">
                    <w:rPr>
                      <w:rFonts w:ascii="Times New Roman" w:eastAsia="Times New Roman" w:hAnsi="Times New Roman" w:cs="Times New Roman"/>
                      <w:sz w:val="24"/>
                      <w:szCs w:val="24"/>
                      <w:lang w:val="en-US" w:eastAsia="fr-CA"/>
                    </w:rPr>
                    <w:t xml:space="preserve"> </w:t>
                  </w:r>
                </w:p>
              </w:tc>
            </w:tr>
            <w:tr w:rsidR="00CC2C7C" w:rsidRPr="003A6E37" w:rsidTr="00CC2C7C">
              <w:trPr>
                <w:tblCellSpacing w:w="15" w:type="dxa"/>
              </w:trPr>
              <w:tc>
                <w:tcPr>
                  <w:tcW w:w="0" w:type="auto"/>
                  <w:hideMark/>
                </w:tcPr>
                <w:p w:rsidR="00CC2C7C" w:rsidRPr="00CC2C7C" w:rsidRDefault="00CC2C7C" w:rsidP="00CC2C7C">
                  <w:pPr>
                    <w:spacing w:after="0" w:line="240" w:lineRule="auto"/>
                    <w:rPr>
                      <w:rFonts w:ascii="Times New Roman" w:eastAsia="Times New Roman" w:hAnsi="Times New Roman" w:cs="Times New Roman"/>
                      <w:sz w:val="24"/>
                      <w:szCs w:val="24"/>
                      <w:lang w:eastAsia="fr-CA"/>
                    </w:rPr>
                  </w:pPr>
                  <w:r w:rsidRPr="00CC2C7C">
                    <w:rPr>
                      <w:rFonts w:ascii="Times New Roman" w:eastAsia="Times New Roman" w:hAnsi="Times New Roman" w:cs="Times New Roman"/>
                      <w:b/>
                      <w:bCs/>
                      <w:sz w:val="24"/>
                      <w:szCs w:val="24"/>
                      <w:lang w:eastAsia="fr-CA"/>
                    </w:rPr>
                    <w:t>Abstract:</w:t>
                  </w:r>
                  <w:r w:rsidRPr="00CC2C7C">
                    <w:rPr>
                      <w:rFonts w:ascii="Times New Roman" w:eastAsia="Times New Roman" w:hAnsi="Times New Roman" w:cs="Times New Roman"/>
                      <w:sz w:val="24"/>
                      <w:szCs w:val="24"/>
                      <w:lang w:eastAsia="fr-CA"/>
                    </w:rPr>
                    <w:t xml:space="preserve"> </w:t>
                  </w:r>
                </w:p>
              </w:tc>
              <w:tc>
                <w:tcPr>
                  <w:tcW w:w="0" w:type="auto"/>
                  <w:vAlign w:val="center"/>
                  <w:hideMark/>
                </w:tcPr>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r w:rsidRPr="00CC2C7C">
                    <w:rPr>
                      <w:rFonts w:ascii="Times New Roman" w:eastAsia="Times New Roman" w:hAnsi="Times New Roman" w:cs="Times New Roman"/>
                      <w:sz w:val="24"/>
                      <w:szCs w:val="24"/>
                      <w:lang w:val="en-US" w:eastAsia="fr-CA"/>
                    </w:rPr>
                    <w:t xml:space="preserve">As illustrated by examples ranging from simple plots to modern </w:t>
                  </w:r>
                  <w:proofErr w:type="spellStart"/>
                  <w:r w:rsidRPr="00CC2C7C">
                    <w:rPr>
                      <w:rFonts w:ascii="Times New Roman" w:eastAsia="Times New Roman" w:hAnsi="Times New Roman" w:cs="Times New Roman"/>
                      <w:sz w:val="24"/>
                      <w:szCs w:val="24"/>
                      <w:lang w:val="en-US" w:eastAsia="fr-CA"/>
                    </w:rPr>
                    <w:t>petascale</w:t>
                  </w:r>
                  <w:proofErr w:type="spellEnd"/>
                  <w:r w:rsidRPr="00CC2C7C">
                    <w:rPr>
                      <w:rFonts w:ascii="Times New Roman" w:eastAsia="Times New Roman" w:hAnsi="Times New Roman" w:cs="Times New Roman"/>
                      <w:sz w:val="24"/>
                      <w:szCs w:val="24"/>
                      <w:lang w:val="en-US" w:eastAsia="fr-CA"/>
                    </w:rPr>
                    <w:t xml:space="preserve"> scientific visualizations, statistical graphics are not just a means of communicating results visually; they are also tools for revealing structure in complex data and processes that would be difficult to discover by other means. We give some examples to motivate the use of graphical visualization methods in data analysis, and relate the three following presentations to the overarching theme of the session. </w:t>
                  </w:r>
                </w:p>
              </w:tc>
            </w:tr>
          </w:tbl>
          <w:p w:rsidR="00CC2C7C" w:rsidRPr="00CC2C7C" w:rsidRDefault="00CC2C7C" w:rsidP="00CC2C7C">
            <w:pPr>
              <w:spacing w:before="100" w:beforeAutospacing="1" w:after="100" w:afterAutospacing="1" w:line="240" w:lineRule="auto"/>
              <w:rPr>
                <w:rFonts w:ascii="Times New Roman" w:eastAsia="Times New Roman" w:hAnsi="Times New Roman" w:cs="Times New Roman"/>
                <w:sz w:val="24"/>
                <w:szCs w:val="24"/>
                <w:lang w:val="en-US" w:eastAsia="fr-CA"/>
              </w:rPr>
            </w:pPr>
          </w:p>
        </w:tc>
      </w:tr>
    </w:tbl>
    <w:p w:rsidR="00CC2C7C" w:rsidRPr="00CC2C7C" w:rsidRDefault="00CC2C7C">
      <w:pPr>
        <w:rPr>
          <w:lang w:val="en-US"/>
        </w:rPr>
      </w:pPr>
      <w:bookmarkStart w:id="0" w:name="_GoBack"/>
      <w:bookmarkEnd w:id="0"/>
    </w:p>
    <w:sectPr w:rsidR="00CC2C7C" w:rsidRPr="00CC2C7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7C"/>
    <w:rsid w:val="00057BD5"/>
    <w:rsid w:val="00086B90"/>
    <w:rsid w:val="000F21D9"/>
    <w:rsid w:val="001A4269"/>
    <w:rsid w:val="002661B7"/>
    <w:rsid w:val="0028194A"/>
    <w:rsid w:val="002D1F8F"/>
    <w:rsid w:val="00323DA4"/>
    <w:rsid w:val="003A6E37"/>
    <w:rsid w:val="0051013A"/>
    <w:rsid w:val="00511985"/>
    <w:rsid w:val="00541752"/>
    <w:rsid w:val="005854F7"/>
    <w:rsid w:val="00596587"/>
    <w:rsid w:val="00606178"/>
    <w:rsid w:val="006865E0"/>
    <w:rsid w:val="007A54DB"/>
    <w:rsid w:val="007C3DA4"/>
    <w:rsid w:val="008053A2"/>
    <w:rsid w:val="00830989"/>
    <w:rsid w:val="008E5F04"/>
    <w:rsid w:val="00944AB3"/>
    <w:rsid w:val="00A60518"/>
    <w:rsid w:val="00AA24B9"/>
    <w:rsid w:val="00B17B45"/>
    <w:rsid w:val="00BF6AC7"/>
    <w:rsid w:val="00C34F02"/>
    <w:rsid w:val="00C466DA"/>
    <w:rsid w:val="00CC2C7C"/>
    <w:rsid w:val="00E72414"/>
    <w:rsid w:val="00EE750A"/>
    <w:rsid w:val="00EF68F3"/>
    <w:rsid w:val="00F13A26"/>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51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A60518"/>
    <w:pPr>
      <w:spacing w:after="0" w:line="240" w:lineRule="auto"/>
    </w:pPr>
  </w:style>
  <w:style w:type="paragraph" w:styleId="NormalWeb">
    <w:name w:val="Normal (Web)"/>
    <w:basedOn w:val="Normal"/>
    <w:uiPriority w:val="99"/>
    <w:unhideWhenUsed/>
    <w:rsid w:val="00CC2C7C"/>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Lienhypertexte">
    <w:name w:val="Hyperlink"/>
    <w:basedOn w:val="Policepardfaut"/>
    <w:uiPriority w:val="99"/>
    <w:unhideWhenUsed/>
    <w:rsid w:val="00CC2C7C"/>
    <w:rPr>
      <w:color w:val="0000FF"/>
      <w:u w:val="single"/>
    </w:rPr>
  </w:style>
  <w:style w:type="character" w:styleId="Lienhypertextesuivivisit">
    <w:name w:val="FollowedHyperlink"/>
    <w:basedOn w:val="Policepardfaut"/>
    <w:uiPriority w:val="99"/>
    <w:semiHidden/>
    <w:unhideWhenUsed/>
    <w:rsid w:val="0051198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51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A60518"/>
    <w:pPr>
      <w:spacing w:after="0" w:line="240" w:lineRule="auto"/>
    </w:pPr>
  </w:style>
  <w:style w:type="paragraph" w:styleId="NormalWeb">
    <w:name w:val="Normal (Web)"/>
    <w:basedOn w:val="Normal"/>
    <w:uiPriority w:val="99"/>
    <w:unhideWhenUsed/>
    <w:rsid w:val="00CC2C7C"/>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Lienhypertexte">
    <w:name w:val="Hyperlink"/>
    <w:basedOn w:val="Policepardfaut"/>
    <w:uiPriority w:val="99"/>
    <w:unhideWhenUsed/>
    <w:rsid w:val="00CC2C7C"/>
    <w:rPr>
      <w:color w:val="0000FF"/>
      <w:u w:val="single"/>
    </w:rPr>
  </w:style>
  <w:style w:type="character" w:styleId="Lienhypertextesuivivisit">
    <w:name w:val="FollowedHyperlink"/>
    <w:basedOn w:val="Policepardfaut"/>
    <w:uiPriority w:val="99"/>
    <w:semiHidden/>
    <w:unhideWhenUsed/>
    <w:rsid w:val="005119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15496">
      <w:bodyDiv w:val="1"/>
      <w:marLeft w:val="0"/>
      <w:marRight w:val="0"/>
      <w:marTop w:val="0"/>
      <w:marBottom w:val="0"/>
      <w:divBdr>
        <w:top w:val="none" w:sz="0" w:space="0" w:color="auto"/>
        <w:left w:val="none" w:sz="0" w:space="0" w:color="auto"/>
        <w:bottom w:val="none" w:sz="0" w:space="0" w:color="auto"/>
        <w:right w:val="none" w:sz="0" w:space="0" w:color="auto"/>
      </w:divBdr>
    </w:div>
    <w:div w:id="216865478">
      <w:bodyDiv w:val="1"/>
      <w:marLeft w:val="0"/>
      <w:marRight w:val="0"/>
      <w:marTop w:val="0"/>
      <w:marBottom w:val="0"/>
      <w:divBdr>
        <w:top w:val="none" w:sz="0" w:space="0" w:color="auto"/>
        <w:left w:val="none" w:sz="0" w:space="0" w:color="auto"/>
        <w:bottom w:val="none" w:sz="0" w:space="0" w:color="auto"/>
        <w:right w:val="none" w:sz="0" w:space="0" w:color="auto"/>
      </w:divBdr>
    </w:div>
    <w:div w:id="335763931">
      <w:bodyDiv w:val="1"/>
      <w:marLeft w:val="0"/>
      <w:marRight w:val="0"/>
      <w:marTop w:val="0"/>
      <w:marBottom w:val="0"/>
      <w:divBdr>
        <w:top w:val="none" w:sz="0" w:space="0" w:color="auto"/>
        <w:left w:val="none" w:sz="0" w:space="0" w:color="auto"/>
        <w:bottom w:val="none" w:sz="0" w:space="0" w:color="auto"/>
        <w:right w:val="none" w:sz="0" w:space="0" w:color="auto"/>
      </w:divBdr>
    </w:div>
    <w:div w:id="621040220">
      <w:bodyDiv w:val="1"/>
      <w:marLeft w:val="0"/>
      <w:marRight w:val="0"/>
      <w:marTop w:val="0"/>
      <w:marBottom w:val="0"/>
      <w:divBdr>
        <w:top w:val="none" w:sz="0" w:space="0" w:color="auto"/>
        <w:left w:val="none" w:sz="0" w:space="0" w:color="auto"/>
        <w:bottom w:val="none" w:sz="0" w:space="0" w:color="auto"/>
        <w:right w:val="none" w:sz="0" w:space="0" w:color="auto"/>
      </w:divBdr>
    </w:div>
    <w:div w:id="807940459">
      <w:bodyDiv w:val="1"/>
      <w:marLeft w:val="0"/>
      <w:marRight w:val="0"/>
      <w:marTop w:val="0"/>
      <w:marBottom w:val="0"/>
      <w:divBdr>
        <w:top w:val="none" w:sz="0" w:space="0" w:color="auto"/>
        <w:left w:val="none" w:sz="0" w:space="0" w:color="auto"/>
        <w:bottom w:val="none" w:sz="0" w:space="0" w:color="auto"/>
        <w:right w:val="none" w:sz="0" w:space="0" w:color="auto"/>
      </w:divBdr>
    </w:div>
    <w:div w:id="1760172714">
      <w:bodyDiv w:val="1"/>
      <w:marLeft w:val="0"/>
      <w:marRight w:val="0"/>
      <w:marTop w:val="0"/>
      <w:marBottom w:val="0"/>
      <w:divBdr>
        <w:top w:val="none" w:sz="0" w:space="0" w:color="auto"/>
        <w:left w:val="none" w:sz="0" w:space="0" w:color="auto"/>
        <w:bottom w:val="none" w:sz="0" w:space="0" w:color="auto"/>
        <w:right w:val="none" w:sz="0" w:space="0" w:color="auto"/>
      </w:divBdr>
    </w:div>
    <w:div w:id="1784300288">
      <w:bodyDiv w:val="1"/>
      <w:marLeft w:val="0"/>
      <w:marRight w:val="0"/>
      <w:marTop w:val="0"/>
      <w:marBottom w:val="0"/>
      <w:divBdr>
        <w:top w:val="none" w:sz="0" w:space="0" w:color="auto"/>
        <w:left w:val="none" w:sz="0" w:space="0" w:color="auto"/>
        <w:bottom w:val="none" w:sz="0" w:space="0" w:color="auto"/>
        <w:right w:val="none" w:sz="0" w:space="0" w:color="auto"/>
      </w:divBdr>
    </w:div>
    <w:div w:id="1841308425">
      <w:bodyDiv w:val="1"/>
      <w:marLeft w:val="0"/>
      <w:marRight w:val="0"/>
      <w:marTop w:val="0"/>
      <w:marBottom w:val="0"/>
      <w:divBdr>
        <w:top w:val="none" w:sz="0" w:space="0" w:color="auto"/>
        <w:left w:val="none" w:sz="0" w:space="0" w:color="auto"/>
        <w:bottom w:val="none" w:sz="0" w:space="0" w:color="auto"/>
        <w:right w:val="none" w:sz="0" w:space="0" w:color="auto"/>
      </w:divBdr>
    </w:div>
    <w:div w:id="2035108734">
      <w:bodyDiv w:val="1"/>
      <w:marLeft w:val="0"/>
      <w:marRight w:val="0"/>
      <w:marTop w:val="0"/>
      <w:marBottom w:val="0"/>
      <w:divBdr>
        <w:top w:val="none" w:sz="0" w:space="0" w:color="auto"/>
        <w:left w:val="none" w:sz="0" w:space="0" w:color="auto"/>
        <w:bottom w:val="none" w:sz="0" w:space="0" w:color="auto"/>
        <w:right w:val="none" w:sz="0" w:space="0" w:color="auto"/>
      </w:divBdr>
      <w:divsChild>
        <w:div w:id="2072069274">
          <w:marLeft w:val="0"/>
          <w:marRight w:val="0"/>
          <w:marTop w:val="0"/>
          <w:marBottom w:val="0"/>
          <w:divBdr>
            <w:top w:val="none" w:sz="0" w:space="0" w:color="auto"/>
            <w:left w:val="none" w:sz="0" w:space="0" w:color="auto"/>
            <w:bottom w:val="none" w:sz="0" w:space="0" w:color="auto"/>
            <w:right w:val="none" w:sz="0" w:space="0" w:color="auto"/>
          </w:divBdr>
          <w:divsChild>
            <w:div w:id="1025981312">
              <w:marLeft w:val="0"/>
              <w:marRight w:val="0"/>
              <w:marTop w:val="0"/>
              <w:marBottom w:val="0"/>
              <w:divBdr>
                <w:top w:val="none" w:sz="0" w:space="0" w:color="auto"/>
                <w:left w:val="none" w:sz="0" w:space="0" w:color="auto"/>
                <w:bottom w:val="none" w:sz="0" w:space="0" w:color="auto"/>
                <w:right w:val="none" w:sz="0" w:space="0" w:color="auto"/>
              </w:divBdr>
            </w:div>
          </w:divsChild>
        </w:div>
        <w:div w:id="690104336">
          <w:marLeft w:val="0"/>
          <w:marRight w:val="0"/>
          <w:marTop w:val="0"/>
          <w:marBottom w:val="0"/>
          <w:divBdr>
            <w:top w:val="none" w:sz="0" w:space="0" w:color="auto"/>
            <w:left w:val="none" w:sz="0" w:space="0" w:color="auto"/>
            <w:bottom w:val="none" w:sz="0" w:space="0" w:color="auto"/>
            <w:right w:val="none" w:sz="0" w:space="0" w:color="auto"/>
          </w:divBdr>
          <w:divsChild>
            <w:div w:id="1752923736">
              <w:marLeft w:val="0"/>
              <w:marRight w:val="0"/>
              <w:marTop w:val="0"/>
              <w:marBottom w:val="0"/>
              <w:divBdr>
                <w:top w:val="none" w:sz="0" w:space="0" w:color="auto"/>
                <w:left w:val="none" w:sz="0" w:space="0" w:color="auto"/>
                <w:bottom w:val="none" w:sz="0" w:space="0" w:color="auto"/>
                <w:right w:val="none" w:sz="0" w:space="0" w:color="auto"/>
              </w:divBdr>
            </w:div>
          </w:divsChild>
        </w:div>
        <w:div w:id="598486092">
          <w:marLeft w:val="0"/>
          <w:marRight w:val="0"/>
          <w:marTop w:val="0"/>
          <w:marBottom w:val="0"/>
          <w:divBdr>
            <w:top w:val="none" w:sz="0" w:space="0" w:color="auto"/>
            <w:left w:val="none" w:sz="0" w:space="0" w:color="auto"/>
            <w:bottom w:val="none" w:sz="0" w:space="0" w:color="auto"/>
            <w:right w:val="none" w:sz="0" w:space="0" w:color="auto"/>
          </w:divBdr>
          <w:divsChild>
            <w:div w:id="144712295">
              <w:marLeft w:val="0"/>
              <w:marRight w:val="0"/>
              <w:marTop w:val="0"/>
              <w:marBottom w:val="0"/>
              <w:divBdr>
                <w:top w:val="none" w:sz="0" w:space="0" w:color="auto"/>
                <w:left w:val="none" w:sz="0" w:space="0" w:color="auto"/>
                <w:bottom w:val="none" w:sz="0" w:space="0" w:color="auto"/>
                <w:right w:val="none" w:sz="0" w:space="0" w:color="auto"/>
              </w:divBdr>
            </w:div>
          </w:divsChild>
        </w:div>
        <w:div w:id="156385619">
          <w:marLeft w:val="0"/>
          <w:marRight w:val="0"/>
          <w:marTop w:val="0"/>
          <w:marBottom w:val="0"/>
          <w:divBdr>
            <w:top w:val="none" w:sz="0" w:space="0" w:color="auto"/>
            <w:left w:val="none" w:sz="0" w:space="0" w:color="auto"/>
            <w:bottom w:val="none" w:sz="0" w:space="0" w:color="auto"/>
            <w:right w:val="none" w:sz="0" w:space="0" w:color="auto"/>
          </w:divBdr>
          <w:divsChild>
            <w:div w:id="1642926641">
              <w:marLeft w:val="0"/>
              <w:marRight w:val="0"/>
              <w:marTop w:val="0"/>
              <w:marBottom w:val="0"/>
              <w:divBdr>
                <w:top w:val="none" w:sz="0" w:space="0" w:color="auto"/>
                <w:left w:val="none" w:sz="0" w:space="0" w:color="auto"/>
                <w:bottom w:val="none" w:sz="0" w:space="0" w:color="auto"/>
                <w:right w:val="none" w:sz="0" w:space="0" w:color="auto"/>
              </w:divBdr>
            </w:div>
          </w:divsChild>
        </w:div>
        <w:div w:id="127434388">
          <w:marLeft w:val="0"/>
          <w:marRight w:val="0"/>
          <w:marTop w:val="0"/>
          <w:marBottom w:val="0"/>
          <w:divBdr>
            <w:top w:val="none" w:sz="0" w:space="0" w:color="auto"/>
            <w:left w:val="none" w:sz="0" w:space="0" w:color="auto"/>
            <w:bottom w:val="none" w:sz="0" w:space="0" w:color="auto"/>
            <w:right w:val="none" w:sz="0" w:space="0" w:color="auto"/>
          </w:divBdr>
          <w:divsChild>
            <w:div w:id="1725056289">
              <w:marLeft w:val="0"/>
              <w:marRight w:val="0"/>
              <w:marTop w:val="0"/>
              <w:marBottom w:val="0"/>
              <w:divBdr>
                <w:top w:val="none" w:sz="0" w:space="0" w:color="auto"/>
                <w:left w:val="none" w:sz="0" w:space="0" w:color="auto"/>
                <w:bottom w:val="none" w:sz="0" w:space="0" w:color="auto"/>
                <w:right w:val="none" w:sz="0" w:space="0" w:color="auto"/>
              </w:divBdr>
            </w:div>
          </w:divsChild>
        </w:div>
        <w:div w:id="342250429">
          <w:marLeft w:val="0"/>
          <w:marRight w:val="0"/>
          <w:marTop w:val="0"/>
          <w:marBottom w:val="0"/>
          <w:divBdr>
            <w:top w:val="none" w:sz="0" w:space="0" w:color="auto"/>
            <w:left w:val="none" w:sz="0" w:space="0" w:color="auto"/>
            <w:bottom w:val="none" w:sz="0" w:space="0" w:color="auto"/>
            <w:right w:val="none" w:sz="0" w:space="0" w:color="auto"/>
          </w:divBdr>
          <w:divsChild>
            <w:div w:id="364333342">
              <w:marLeft w:val="0"/>
              <w:marRight w:val="0"/>
              <w:marTop w:val="0"/>
              <w:marBottom w:val="0"/>
              <w:divBdr>
                <w:top w:val="none" w:sz="0" w:space="0" w:color="auto"/>
                <w:left w:val="none" w:sz="0" w:space="0" w:color="auto"/>
                <w:bottom w:val="none" w:sz="0" w:space="0" w:color="auto"/>
                <w:right w:val="none" w:sz="0" w:space="0" w:color="auto"/>
              </w:divBdr>
            </w:div>
          </w:divsChild>
        </w:div>
        <w:div w:id="1078017865">
          <w:marLeft w:val="0"/>
          <w:marRight w:val="0"/>
          <w:marTop w:val="0"/>
          <w:marBottom w:val="0"/>
          <w:divBdr>
            <w:top w:val="none" w:sz="0" w:space="0" w:color="auto"/>
            <w:left w:val="none" w:sz="0" w:space="0" w:color="auto"/>
            <w:bottom w:val="none" w:sz="0" w:space="0" w:color="auto"/>
            <w:right w:val="none" w:sz="0" w:space="0" w:color="auto"/>
          </w:divBdr>
          <w:divsChild>
            <w:div w:id="117527321">
              <w:marLeft w:val="0"/>
              <w:marRight w:val="0"/>
              <w:marTop w:val="0"/>
              <w:marBottom w:val="0"/>
              <w:divBdr>
                <w:top w:val="none" w:sz="0" w:space="0" w:color="auto"/>
                <w:left w:val="none" w:sz="0" w:space="0" w:color="auto"/>
                <w:bottom w:val="none" w:sz="0" w:space="0" w:color="auto"/>
                <w:right w:val="none" w:sz="0" w:space="0" w:color="auto"/>
              </w:divBdr>
            </w:div>
          </w:divsChild>
        </w:div>
        <w:div w:id="756638782">
          <w:marLeft w:val="0"/>
          <w:marRight w:val="0"/>
          <w:marTop w:val="0"/>
          <w:marBottom w:val="0"/>
          <w:divBdr>
            <w:top w:val="none" w:sz="0" w:space="0" w:color="auto"/>
            <w:left w:val="none" w:sz="0" w:space="0" w:color="auto"/>
            <w:bottom w:val="none" w:sz="0" w:space="0" w:color="auto"/>
            <w:right w:val="none" w:sz="0" w:space="0" w:color="auto"/>
          </w:divBdr>
          <w:divsChild>
            <w:div w:id="635188106">
              <w:marLeft w:val="0"/>
              <w:marRight w:val="0"/>
              <w:marTop w:val="0"/>
              <w:marBottom w:val="0"/>
              <w:divBdr>
                <w:top w:val="none" w:sz="0" w:space="0" w:color="auto"/>
                <w:left w:val="none" w:sz="0" w:space="0" w:color="auto"/>
                <w:bottom w:val="none" w:sz="0" w:space="0" w:color="auto"/>
                <w:right w:val="none" w:sz="0" w:space="0" w:color="auto"/>
              </w:divBdr>
            </w:div>
          </w:divsChild>
        </w:div>
        <w:div w:id="146939278">
          <w:marLeft w:val="0"/>
          <w:marRight w:val="0"/>
          <w:marTop w:val="0"/>
          <w:marBottom w:val="0"/>
          <w:divBdr>
            <w:top w:val="none" w:sz="0" w:space="0" w:color="auto"/>
            <w:left w:val="none" w:sz="0" w:space="0" w:color="auto"/>
            <w:bottom w:val="none" w:sz="0" w:space="0" w:color="auto"/>
            <w:right w:val="none" w:sz="0" w:space="0" w:color="auto"/>
          </w:divBdr>
          <w:divsChild>
            <w:div w:id="37362809">
              <w:marLeft w:val="0"/>
              <w:marRight w:val="0"/>
              <w:marTop w:val="0"/>
              <w:marBottom w:val="0"/>
              <w:divBdr>
                <w:top w:val="none" w:sz="0" w:space="0" w:color="auto"/>
                <w:left w:val="none" w:sz="0" w:space="0" w:color="auto"/>
                <w:bottom w:val="none" w:sz="0" w:space="0" w:color="auto"/>
                <w:right w:val="none" w:sz="0" w:space="0" w:color="auto"/>
              </w:divBdr>
            </w:div>
          </w:divsChild>
        </w:div>
        <w:div w:id="1574580054">
          <w:marLeft w:val="0"/>
          <w:marRight w:val="0"/>
          <w:marTop w:val="0"/>
          <w:marBottom w:val="0"/>
          <w:divBdr>
            <w:top w:val="none" w:sz="0" w:space="0" w:color="auto"/>
            <w:left w:val="none" w:sz="0" w:space="0" w:color="auto"/>
            <w:bottom w:val="none" w:sz="0" w:space="0" w:color="auto"/>
            <w:right w:val="none" w:sz="0" w:space="0" w:color="auto"/>
          </w:divBdr>
          <w:divsChild>
            <w:div w:id="233006954">
              <w:marLeft w:val="0"/>
              <w:marRight w:val="0"/>
              <w:marTop w:val="0"/>
              <w:marBottom w:val="0"/>
              <w:divBdr>
                <w:top w:val="none" w:sz="0" w:space="0" w:color="auto"/>
                <w:left w:val="none" w:sz="0" w:space="0" w:color="auto"/>
                <w:bottom w:val="none" w:sz="0" w:space="0" w:color="auto"/>
                <w:right w:val="none" w:sz="0" w:space="0" w:color="auto"/>
              </w:divBdr>
            </w:div>
          </w:divsChild>
        </w:div>
        <w:div w:id="504902121">
          <w:marLeft w:val="0"/>
          <w:marRight w:val="0"/>
          <w:marTop w:val="0"/>
          <w:marBottom w:val="0"/>
          <w:divBdr>
            <w:top w:val="none" w:sz="0" w:space="0" w:color="auto"/>
            <w:left w:val="none" w:sz="0" w:space="0" w:color="auto"/>
            <w:bottom w:val="none" w:sz="0" w:space="0" w:color="auto"/>
            <w:right w:val="none" w:sz="0" w:space="0" w:color="auto"/>
          </w:divBdr>
          <w:divsChild>
            <w:div w:id="1764491888">
              <w:marLeft w:val="0"/>
              <w:marRight w:val="0"/>
              <w:marTop w:val="0"/>
              <w:marBottom w:val="0"/>
              <w:divBdr>
                <w:top w:val="none" w:sz="0" w:space="0" w:color="auto"/>
                <w:left w:val="none" w:sz="0" w:space="0" w:color="auto"/>
                <w:bottom w:val="none" w:sz="0" w:space="0" w:color="auto"/>
                <w:right w:val="none" w:sz="0" w:space="0" w:color="auto"/>
              </w:divBdr>
            </w:div>
          </w:divsChild>
        </w:div>
        <w:div w:id="1424955599">
          <w:marLeft w:val="0"/>
          <w:marRight w:val="0"/>
          <w:marTop w:val="0"/>
          <w:marBottom w:val="0"/>
          <w:divBdr>
            <w:top w:val="none" w:sz="0" w:space="0" w:color="auto"/>
            <w:left w:val="none" w:sz="0" w:space="0" w:color="auto"/>
            <w:bottom w:val="none" w:sz="0" w:space="0" w:color="auto"/>
            <w:right w:val="none" w:sz="0" w:space="0" w:color="auto"/>
          </w:divBdr>
          <w:divsChild>
            <w:div w:id="1946575670">
              <w:marLeft w:val="0"/>
              <w:marRight w:val="0"/>
              <w:marTop w:val="0"/>
              <w:marBottom w:val="0"/>
              <w:divBdr>
                <w:top w:val="none" w:sz="0" w:space="0" w:color="auto"/>
                <w:left w:val="none" w:sz="0" w:space="0" w:color="auto"/>
                <w:bottom w:val="none" w:sz="0" w:space="0" w:color="auto"/>
                <w:right w:val="none" w:sz="0" w:space="0" w:color="auto"/>
              </w:divBdr>
            </w:div>
          </w:divsChild>
        </w:div>
        <w:div w:id="893468482">
          <w:marLeft w:val="0"/>
          <w:marRight w:val="0"/>
          <w:marTop w:val="0"/>
          <w:marBottom w:val="0"/>
          <w:divBdr>
            <w:top w:val="none" w:sz="0" w:space="0" w:color="auto"/>
            <w:left w:val="none" w:sz="0" w:space="0" w:color="auto"/>
            <w:bottom w:val="none" w:sz="0" w:space="0" w:color="auto"/>
            <w:right w:val="none" w:sz="0" w:space="0" w:color="auto"/>
          </w:divBdr>
          <w:divsChild>
            <w:div w:id="1260722353">
              <w:marLeft w:val="0"/>
              <w:marRight w:val="0"/>
              <w:marTop w:val="0"/>
              <w:marBottom w:val="0"/>
              <w:divBdr>
                <w:top w:val="none" w:sz="0" w:space="0" w:color="auto"/>
                <w:left w:val="none" w:sz="0" w:space="0" w:color="auto"/>
                <w:bottom w:val="none" w:sz="0" w:space="0" w:color="auto"/>
                <w:right w:val="none" w:sz="0" w:space="0" w:color="auto"/>
              </w:divBdr>
            </w:div>
          </w:divsChild>
        </w:div>
        <w:div w:id="322123118">
          <w:marLeft w:val="0"/>
          <w:marRight w:val="0"/>
          <w:marTop w:val="0"/>
          <w:marBottom w:val="0"/>
          <w:divBdr>
            <w:top w:val="none" w:sz="0" w:space="0" w:color="auto"/>
            <w:left w:val="none" w:sz="0" w:space="0" w:color="auto"/>
            <w:bottom w:val="none" w:sz="0" w:space="0" w:color="auto"/>
            <w:right w:val="none" w:sz="0" w:space="0" w:color="auto"/>
          </w:divBdr>
        </w:div>
        <w:div w:id="1879050330">
          <w:marLeft w:val="0"/>
          <w:marRight w:val="0"/>
          <w:marTop w:val="0"/>
          <w:marBottom w:val="0"/>
          <w:divBdr>
            <w:top w:val="none" w:sz="0" w:space="0" w:color="auto"/>
            <w:left w:val="none" w:sz="0" w:space="0" w:color="auto"/>
            <w:bottom w:val="none" w:sz="0" w:space="0" w:color="auto"/>
            <w:right w:val="none" w:sz="0" w:space="0" w:color="auto"/>
          </w:divBdr>
          <w:divsChild>
            <w:div w:id="1009403505">
              <w:marLeft w:val="0"/>
              <w:marRight w:val="0"/>
              <w:marTop w:val="0"/>
              <w:marBottom w:val="0"/>
              <w:divBdr>
                <w:top w:val="none" w:sz="0" w:space="0" w:color="auto"/>
                <w:left w:val="none" w:sz="0" w:space="0" w:color="auto"/>
                <w:bottom w:val="none" w:sz="0" w:space="0" w:color="auto"/>
                <w:right w:val="none" w:sz="0" w:space="0" w:color="auto"/>
              </w:divBdr>
            </w:div>
          </w:divsChild>
        </w:div>
        <w:div w:id="655308339">
          <w:marLeft w:val="0"/>
          <w:marRight w:val="0"/>
          <w:marTop w:val="0"/>
          <w:marBottom w:val="0"/>
          <w:divBdr>
            <w:top w:val="none" w:sz="0" w:space="0" w:color="auto"/>
            <w:left w:val="none" w:sz="0" w:space="0" w:color="auto"/>
            <w:bottom w:val="none" w:sz="0" w:space="0" w:color="auto"/>
            <w:right w:val="none" w:sz="0" w:space="0" w:color="auto"/>
          </w:divBdr>
          <w:divsChild>
            <w:div w:id="1295212721">
              <w:marLeft w:val="0"/>
              <w:marRight w:val="0"/>
              <w:marTop w:val="0"/>
              <w:marBottom w:val="0"/>
              <w:divBdr>
                <w:top w:val="none" w:sz="0" w:space="0" w:color="auto"/>
                <w:left w:val="none" w:sz="0" w:space="0" w:color="auto"/>
                <w:bottom w:val="none" w:sz="0" w:space="0" w:color="auto"/>
                <w:right w:val="none" w:sz="0" w:space="0" w:color="auto"/>
              </w:divBdr>
            </w:div>
          </w:divsChild>
        </w:div>
        <w:div w:id="1390307214">
          <w:marLeft w:val="0"/>
          <w:marRight w:val="0"/>
          <w:marTop w:val="0"/>
          <w:marBottom w:val="0"/>
          <w:divBdr>
            <w:top w:val="none" w:sz="0" w:space="0" w:color="auto"/>
            <w:left w:val="none" w:sz="0" w:space="0" w:color="auto"/>
            <w:bottom w:val="none" w:sz="0" w:space="0" w:color="auto"/>
            <w:right w:val="none" w:sz="0" w:space="0" w:color="auto"/>
          </w:divBdr>
          <w:divsChild>
            <w:div w:id="695350276">
              <w:marLeft w:val="0"/>
              <w:marRight w:val="0"/>
              <w:marTop w:val="0"/>
              <w:marBottom w:val="0"/>
              <w:divBdr>
                <w:top w:val="none" w:sz="0" w:space="0" w:color="auto"/>
                <w:left w:val="none" w:sz="0" w:space="0" w:color="auto"/>
                <w:bottom w:val="none" w:sz="0" w:space="0" w:color="auto"/>
                <w:right w:val="none" w:sz="0" w:space="0" w:color="auto"/>
              </w:divBdr>
            </w:div>
          </w:divsChild>
        </w:div>
        <w:div w:id="809983292">
          <w:marLeft w:val="0"/>
          <w:marRight w:val="0"/>
          <w:marTop w:val="0"/>
          <w:marBottom w:val="0"/>
          <w:divBdr>
            <w:top w:val="none" w:sz="0" w:space="0" w:color="auto"/>
            <w:left w:val="none" w:sz="0" w:space="0" w:color="auto"/>
            <w:bottom w:val="none" w:sz="0" w:space="0" w:color="auto"/>
            <w:right w:val="none" w:sz="0" w:space="0" w:color="auto"/>
          </w:divBdr>
          <w:divsChild>
            <w:div w:id="1033312798">
              <w:marLeft w:val="0"/>
              <w:marRight w:val="0"/>
              <w:marTop w:val="0"/>
              <w:marBottom w:val="0"/>
              <w:divBdr>
                <w:top w:val="none" w:sz="0" w:space="0" w:color="auto"/>
                <w:left w:val="none" w:sz="0" w:space="0" w:color="auto"/>
                <w:bottom w:val="none" w:sz="0" w:space="0" w:color="auto"/>
                <w:right w:val="none" w:sz="0" w:space="0" w:color="auto"/>
              </w:divBdr>
            </w:div>
          </w:divsChild>
        </w:div>
        <w:div w:id="33359614">
          <w:marLeft w:val="0"/>
          <w:marRight w:val="0"/>
          <w:marTop w:val="0"/>
          <w:marBottom w:val="0"/>
          <w:divBdr>
            <w:top w:val="none" w:sz="0" w:space="0" w:color="auto"/>
            <w:left w:val="none" w:sz="0" w:space="0" w:color="auto"/>
            <w:bottom w:val="none" w:sz="0" w:space="0" w:color="auto"/>
            <w:right w:val="none" w:sz="0" w:space="0" w:color="auto"/>
          </w:divBdr>
          <w:divsChild>
            <w:div w:id="1949508946">
              <w:marLeft w:val="0"/>
              <w:marRight w:val="0"/>
              <w:marTop w:val="0"/>
              <w:marBottom w:val="0"/>
              <w:divBdr>
                <w:top w:val="none" w:sz="0" w:space="0" w:color="auto"/>
                <w:left w:val="none" w:sz="0" w:space="0" w:color="auto"/>
                <w:bottom w:val="none" w:sz="0" w:space="0" w:color="auto"/>
                <w:right w:val="none" w:sz="0" w:space="0" w:color="auto"/>
              </w:divBdr>
            </w:div>
          </w:divsChild>
        </w:div>
        <w:div w:id="2121946443">
          <w:marLeft w:val="0"/>
          <w:marRight w:val="0"/>
          <w:marTop w:val="0"/>
          <w:marBottom w:val="0"/>
          <w:divBdr>
            <w:top w:val="none" w:sz="0" w:space="0" w:color="auto"/>
            <w:left w:val="none" w:sz="0" w:space="0" w:color="auto"/>
            <w:bottom w:val="none" w:sz="0" w:space="0" w:color="auto"/>
            <w:right w:val="none" w:sz="0" w:space="0" w:color="auto"/>
          </w:divBdr>
          <w:divsChild>
            <w:div w:id="2000617616">
              <w:marLeft w:val="0"/>
              <w:marRight w:val="0"/>
              <w:marTop w:val="0"/>
              <w:marBottom w:val="0"/>
              <w:divBdr>
                <w:top w:val="none" w:sz="0" w:space="0" w:color="auto"/>
                <w:left w:val="none" w:sz="0" w:space="0" w:color="auto"/>
                <w:bottom w:val="none" w:sz="0" w:space="0" w:color="auto"/>
                <w:right w:val="none" w:sz="0" w:space="0" w:color="auto"/>
              </w:divBdr>
            </w:div>
          </w:divsChild>
        </w:div>
        <w:div w:id="229511337">
          <w:marLeft w:val="0"/>
          <w:marRight w:val="0"/>
          <w:marTop w:val="0"/>
          <w:marBottom w:val="0"/>
          <w:divBdr>
            <w:top w:val="none" w:sz="0" w:space="0" w:color="auto"/>
            <w:left w:val="none" w:sz="0" w:space="0" w:color="auto"/>
            <w:bottom w:val="none" w:sz="0" w:space="0" w:color="auto"/>
            <w:right w:val="none" w:sz="0" w:space="0" w:color="auto"/>
          </w:divBdr>
        </w:div>
        <w:div w:id="1452549408">
          <w:marLeft w:val="0"/>
          <w:marRight w:val="0"/>
          <w:marTop w:val="0"/>
          <w:marBottom w:val="0"/>
          <w:divBdr>
            <w:top w:val="none" w:sz="0" w:space="0" w:color="auto"/>
            <w:left w:val="none" w:sz="0" w:space="0" w:color="auto"/>
            <w:bottom w:val="none" w:sz="0" w:space="0" w:color="auto"/>
            <w:right w:val="none" w:sz="0" w:space="0" w:color="auto"/>
          </w:divBdr>
        </w:div>
        <w:div w:id="1008750123">
          <w:marLeft w:val="0"/>
          <w:marRight w:val="0"/>
          <w:marTop w:val="0"/>
          <w:marBottom w:val="0"/>
          <w:divBdr>
            <w:top w:val="none" w:sz="0" w:space="0" w:color="auto"/>
            <w:left w:val="none" w:sz="0" w:space="0" w:color="auto"/>
            <w:bottom w:val="none" w:sz="0" w:space="0" w:color="auto"/>
            <w:right w:val="none" w:sz="0" w:space="0" w:color="auto"/>
          </w:divBdr>
        </w:div>
        <w:div w:id="1540429757">
          <w:marLeft w:val="0"/>
          <w:marRight w:val="0"/>
          <w:marTop w:val="0"/>
          <w:marBottom w:val="0"/>
          <w:divBdr>
            <w:top w:val="none" w:sz="0" w:space="0" w:color="auto"/>
            <w:left w:val="none" w:sz="0" w:space="0" w:color="auto"/>
            <w:bottom w:val="none" w:sz="0" w:space="0" w:color="auto"/>
            <w:right w:val="none" w:sz="0" w:space="0" w:color="auto"/>
          </w:divBdr>
        </w:div>
        <w:div w:id="708576884">
          <w:marLeft w:val="0"/>
          <w:marRight w:val="0"/>
          <w:marTop w:val="0"/>
          <w:marBottom w:val="0"/>
          <w:divBdr>
            <w:top w:val="none" w:sz="0" w:space="0" w:color="auto"/>
            <w:left w:val="none" w:sz="0" w:space="0" w:color="auto"/>
            <w:bottom w:val="none" w:sz="0" w:space="0" w:color="auto"/>
            <w:right w:val="none" w:sz="0" w:space="0" w:color="auto"/>
          </w:divBdr>
        </w:div>
        <w:div w:id="557329568">
          <w:marLeft w:val="0"/>
          <w:marRight w:val="0"/>
          <w:marTop w:val="0"/>
          <w:marBottom w:val="0"/>
          <w:divBdr>
            <w:top w:val="none" w:sz="0" w:space="0" w:color="auto"/>
            <w:left w:val="none" w:sz="0" w:space="0" w:color="auto"/>
            <w:bottom w:val="none" w:sz="0" w:space="0" w:color="auto"/>
            <w:right w:val="none" w:sz="0" w:space="0" w:color="auto"/>
          </w:divBdr>
        </w:div>
        <w:div w:id="810753324">
          <w:marLeft w:val="0"/>
          <w:marRight w:val="0"/>
          <w:marTop w:val="0"/>
          <w:marBottom w:val="0"/>
          <w:divBdr>
            <w:top w:val="none" w:sz="0" w:space="0" w:color="auto"/>
            <w:left w:val="none" w:sz="0" w:space="0" w:color="auto"/>
            <w:bottom w:val="none" w:sz="0" w:space="0" w:color="auto"/>
            <w:right w:val="none" w:sz="0" w:space="0" w:color="auto"/>
          </w:divBdr>
          <w:divsChild>
            <w:div w:id="114450229">
              <w:marLeft w:val="0"/>
              <w:marRight w:val="0"/>
              <w:marTop w:val="0"/>
              <w:marBottom w:val="0"/>
              <w:divBdr>
                <w:top w:val="none" w:sz="0" w:space="0" w:color="auto"/>
                <w:left w:val="none" w:sz="0" w:space="0" w:color="auto"/>
                <w:bottom w:val="none" w:sz="0" w:space="0" w:color="auto"/>
                <w:right w:val="none" w:sz="0" w:space="0" w:color="auto"/>
              </w:divBdr>
            </w:div>
          </w:divsChild>
        </w:div>
        <w:div w:id="2098596828">
          <w:marLeft w:val="0"/>
          <w:marRight w:val="0"/>
          <w:marTop w:val="0"/>
          <w:marBottom w:val="0"/>
          <w:divBdr>
            <w:top w:val="none" w:sz="0" w:space="0" w:color="auto"/>
            <w:left w:val="none" w:sz="0" w:space="0" w:color="auto"/>
            <w:bottom w:val="none" w:sz="0" w:space="0" w:color="auto"/>
            <w:right w:val="none" w:sz="0" w:space="0" w:color="auto"/>
          </w:divBdr>
          <w:divsChild>
            <w:div w:id="1192453440">
              <w:marLeft w:val="0"/>
              <w:marRight w:val="0"/>
              <w:marTop w:val="0"/>
              <w:marBottom w:val="0"/>
              <w:divBdr>
                <w:top w:val="none" w:sz="0" w:space="0" w:color="auto"/>
                <w:left w:val="none" w:sz="0" w:space="0" w:color="auto"/>
                <w:bottom w:val="none" w:sz="0" w:space="0" w:color="auto"/>
                <w:right w:val="none" w:sz="0" w:space="0" w:color="auto"/>
              </w:divBdr>
            </w:div>
          </w:divsChild>
        </w:div>
        <w:div w:id="1400327229">
          <w:marLeft w:val="0"/>
          <w:marRight w:val="0"/>
          <w:marTop w:val="0"/>
          <w:marBottom w:val="0"/>
          <w:divBdr>
            <w:top w:val="none" w:sz="0" w:space="0" w:color="auto"/>
            <w:left w:val="none" w:sz="0" w:space="0" w:color="auto"/>
            <w:bottom w:val="none" w:sz="0" w:space="0" w:color="auto"/>
            <w:right w:val="none" w:sz="0" w:space="0" w:color="auto"/>
          </w:divBdr>
          <w:divsChild>
            <w:div w:id="486632570">
              <w:marLeft w:val="0"/>
              <w:marRight w:val="0"/>
              <w:marTop w:val="0"/>
              <w:marBottom w:val="0"/>
              <w:divBdr>
                <w:top w:val="none" w:sz="0" w:space="0" w:color="auto"/>
                <w:left w:val="none" w:sz="0" w:space="0" w:color="auto"/>
                <w:bottom w:val="none" w:sz="0" w:space="0" w:color="auto"/>
                <w:right w:val="none" w:sz="0" w:space="0" w:color="auto"/>
              </w:divBdr>
            </w:div>
          </w:divsChild>
        </w:div>
        <w:div w:id="1551071010">
          <w:marLeft w:val="0"/>
          <w:marRight w:val="0"/>
          <w:marTop w:val="0"/>
          <w:marBottom w:val="0"/>
          <w:divBdr>
            <w:top w:val="none" w:sz="0" w:space="0" w:color="auto"/>
            <w:left w:val="none" w:sz="0" w:space="0" w:color="auto"/>
            <w:bottom w:val="none" w:sz="0" w:space="0" w:color="auto"/>
            <w:right w:val="none" w:sz="0" w:space="0" w:color="auto"/>
          </w:divBdr>
        </w:div>
        <w:div w:id="1894926544">
          <w:marLeft w:val="0"/>
          <w:marRight w:val="0"/>
          <w:marTop w:val="0"/>
          <w:marBottom w:val="0"/>
          <w:divBdr>
            <w:top w:val="none" w:sz="0" w:space="0" w:color="auto"/>
            <w:left w:val="none" w:sz="0" w:space="0" w:color="auto"/>
            <w:bottom w:val="none" w:sz="0" w:space="0" w:color="auto"/>
            <w:right w:val="none" w:sz="0" w:space="0" w:color="auto"/>
          </w:divBdr>
          <w:divsChild>
            <w:div w:id="1510868195">
              <w:marLeft w:val="0"/>
              <w:marRight w:val="0"/>
              <w:marTop w:val="0"/>
              <w:marBottom w:val="0"/>
              <w:divBdr>
                <w:top w:val="none" w:sz="0" w:space="0" w:color="auto"/>
                <w:left w:val="none" w:sz="0" w:space="0" w:color="auto"/>
                <w:bottom w:val="none" w:sz="0" w:space="0" w:color="auto"/>
                <w:right w:val="none" w:sz="0" w:space="0" w:color="auto"/>
              </w:divBdr>
            </w:div>
          </w:divsChild>
        </w:div>
        <w:div w:id="426731939">
          <w:marLeft w:val="0"/>
          <w:marRight w:val="0"/>
          <w:marTop w:val="0"/>
          <w:marBottom w:val="0"/>
          <w:divBdr>
            <w:top w:val="none" w:sz="0" w:space="0" w:color="auto"/>
            <w:left w:val="none" w:sz="0" w:space="0" w:color="auto"/>
            <w:bottom w:val="none" w:sz="0" w:space="0" w:color="auto"/>
            <w:right w:val="none" w:sz="0" w:space="0" w:color="auto"/>
          </w:divBdr>
          <w:divsChild>
            <w:div w:id="1578246731">
              <w:marLeft w:val="0"/>
              <w:marRight w:val="0"/>
              <w:marTop w:val="0"/>
              <w:marBottom w:val="0"/>
              <w:divBdr>
                <w:top w:val="none" w:sz="0" w:space="0" w:color="auto"/>
                <w:left w:val="none" w:sz="0" w:space="0" w:color="auto"/>
                <w:bottom w:val="none" w:sz="0" w:space="0" w:color="auto"/>
                <w:right w:val="none" w:sz="0" w:space="0" w:color="auto"/>
              </w:divBdr>
            </w:div>
          </w:divsChild>
        </w:div>
        <w:div w:id="1098213366">
          <w:marLeft w:val="0"/>
          <w:marRight w:val="0"/>
          <w:marTop w:val="0"/>
          <w:marBottom w:val="0"/>
          <w:divBdr>
            <w:top w:val="none" w:sz="0" w:space="0" w:color="auto"/>
            <w:left w:val="none" w:sz="0" w:space="0" w:color="auto"/>
            <w:bottom w:val="none" w:sz="0" w:space="0" w:color="auto"/>
            <w:right w:val="none" w:sz="0" w:space="0" w:color="auto"/>
          </w:divBdr>
        </w:div>
        <w:div w:id="2014338004">
          <w:marLeft w:val="0"/>
          <w:marRight w:val="0"/>
          <w:marTop w:val="0"/>
          <w:marBottom w:val="0"/>
          <w:divBdr>
            <w:top w:val="none" w:sz="0" w:space="0" w:color="auto"/>
            <w:left w:val="none" w:sz="0" w:space="0" w:color="auto"/>
            <w:bottom w:val="none" w:sz="0" w:space="0" w:color="auto"/>
            <w:right w:val="none" w:sz="0" w:space="0" w:color="auto"/>
          </w:divBdr>
          <w:divsChild>
            <w:div w:id="161652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culty.washington.edu/tlumley/" TargetMode="External"/><Relationship Id="rId13" Type="http://schemas.openxmlformats.org/officeDocument/2006/relationships/hyperlink" Target="https://www.stat.auckland.ac.nz/~paul/" TargetMode="External"/><Relationship Id="rId18" Type="http://schemas.openxmlformats.org/officeDocument/2006/relationships/hyperlink" Target="https://www.amstat.org/meetings/jsm/2013/onlineprogram/KeyWordSearchResults.cfm?keyword=R" TargetMode="External"/><Relationship Id="rId26" Type="http://schemas.openxmlformats.org/officeDocument/2006/relationships/hyperlink" Target="https://www.amstat.org/meetings/jsm/2013/onlineprogram/KeyWordSearchResults.cfm?keyword=large%20data" TargetMode="External"/><Relationship Id="rId39" Type="http://schemas.openxmlformats.org/officeDocument/2006/relationships/hyperlink" Target="https://www.amstat.org/meetings/jsm/2013/onlineprogram/KeyWordSearchResults.cfm?keyword=statistical%20graphics" TargetMode="External"/><Relationship Id="rId3" Type="http://schemas.openxmlformats.org/officeDocument/2006/relationships/settings" Target="settings.xml"/><Relationship Id="rId21" Type="http://schemas.openxmlformats.org/officeDocument/2006/relationships/hyperlink" Target="http://docs.ggplot2.org/current/" TargetMode="External"/><Relationship Id="rId34" Type="http://schemas.openxmlformats.org/officeDocument/2006/relationships/hyperlink" Target="https://www.amstat.org/meetings/jsm/2013/onlineprogram/KeyWordSearchResults.cfm?keyword=statististical%20efficiency" TargetMode="External"/><Relationship Id="rId42" Type="http://schemas.openxmlformats.org/officeDocument/2006/relationships/fontTable" Target="fontTable.xml"/><Relationship Id="rId7" Type="http://schemas.openxmlformats.org/officeDocument/2006/relationships/hyperlink" Target="http://www.e-bookspdf.org/download/ggplot2.html" TargetMode="External"/><Relationship Id="rId12" Type="http://schemas.openxmlformats.org/officeDocument/2006/relationships/hyperlink" Target="https://www.amstat.org/meetings/jsm/2013/onlineprogram/KeyWordSearchResults.cfm?keyword=visualisation" TargetMode="External"/><Relationship Id="rId17" Type="http://schemas.openxmlformats.org/officeDocument/2006/relationships/hyperlink" Target="https://www.stat.auckland.ac.nz/~paul/Talks/London2013/web.html" TargetMode="External"/><Relationship Id="rId25" Type="http://schemas.openxmlformats.org/officeDocument/2006/relationships/hyperlink" Target="https://www.amstat.org/meetings/jsm/2013/onlineprogram/KeyWordSearchResults.cfm?keyword=visualization" TargetMode="External"/><Relationship Id="rId33" Type="http://schemas.openxmlformats.org/officeDocument/2006/relationships/hyperlink" Target="https://www.amstat.org/meetings/jsm/2013/onlineprogram/KeyWordSearchResults.cfm?keyword=data%20visualization" TargetMode="External"/><Relationship Id="rId38" Type="http://schemas.openxmlformats.org/officeDocument/2006/relationships/hyperlink" Target="https://www.amstat.org/meetings/jsm/2013/onlineprogram/KeyWordSearchResults.cfm?keyword=user%20interface" TargetMode="External"/><Relationship Id="rId2" Type="http://schemas.microsoft.com/office/2007/relationships/stylesWithEffects" Target="stylesWithEffects.xml"/><Relationship Id="rId16" Type="http://schemas.openxmlformats.org/officeDocument/2006/relationships/hyperlink" Target="https://www.stat.auckland.ac.nz/~paul/Talks/JSM2013/grid.html" TargetMode="External"/><Relationship Id="rId20" Type="http://schemas.openxmlformats.org/officeDocument/2006/relationships/hyperlink" Target="https://www.amstat.org/meetings/jsm/2013/onlineprogram/KeyWordSearchResults.cfm?keyword=big%20data" TargetMode="External"/><Relationship Id="rId29" Type="http://schemas.openxmlformats.org/officeDocument/2006/relationships/hyperlink" Target="https://www.amstat.org/meetings/jsm/2013/onlineprogram/KeyWordSearchResults.cfm?keyword=parallel%20computation" TargetMode="External"/><Relationship Id="rId41" Type="http://schemas.openxmlformats.org/officeDocument/2006/relationships/hyperlink" Target="https://www.amstat.org/meetings/jsm/2013/onlineprogram/KeyWordSearchResults.cfm?keyword=scientific%20visualization" TargetMode="External"/><Relationship Id="rId1" Type="http://schemas.openxmlformats.org/officeDocument/2006/relationships/styles" Target="styles.xml"/><Relationship Id="rId6" Type="http://schemas.openxmlformats.org/officeDocument/2006/relationships/hyperlink" Target="http://www.rstudio.com/ide/screenshots/" TargetMode="External"/><Relationship Id="rId11" Type="http://schemas.openxmlformats.org/officeDocument/2006/relationships/hyperlink" Target="https://www.amstat.org/meetings/jsm/2013/onlineprogram/KeyWordSearchResults.cfm?keyword=R" TargetMode="External"/><Relationship Id="rId24" Type="http://schemas.openxmlformats.org/officeDocument/2006/relationships/hyperlink" Target="http://www.stat.iastate.edu/directory/vitae/dicook.pdf" TargetMode="External"/><Relationship Id="rId32" Type="http://schemas.openxmlformats.org/officeDocument/2006/relationships/hyperlink" Target="https://www.amstat.org/meetings/jsm/2013/onlineprogram/KeyWordSearchResults.cfm?keyword=cognostics" TargetMode="External"/><Relationship Id="rId37" Type="http://schemas.openxmlformats.org/officeDocument/2006/relationships/hyperlink" Target="https://www.amstat.org/meetings/jsm/2013/onlineprogram/KeyWordSearchResults.cfm?keyword=statistical%20software" TargetMode="External"/><Relationship Id="rId40" Type="http://schemas.openxmlformats.org/officeDocument/2006/relationships/hyperlink" Target="https://www.amstat.org/meetings/jsm/2013/onlineprogram/KeyWordSearchResults.cfm?keyword=big%20data" TargetMode="External"/><Relationship Id="rId5" Type="http://schemas.openxmlformats.org/officeDocument/2006/relationships/hyperlink" Target="http://www.rstudio.com/about/" TargetMode="External"/><Relationship Id="rId15" Type="http://schemas.openxmlformats.org/officeDocument/2006/relationships/hyperlink" Target="https://www.stat.auckland.ac.nz/~paul/Talks/gridSVG/slide2.html" TargetMode="External"/><Relationship Id="rId23" Type="http://schemas.openxmlformats.org/officeDocument/2006/relationships/hyperlink" Target="http://www.jstatsoft.org/v25/i09" TargetMode="External"/><Relationship Id="rId28" Type="http://schemas.openxmlformats.org/officeDocument/2006/relationships/hyperlink" Target="https://www.amstat.org/meetings/jsm/2013/onlineprogram/KeyWordSearchResults.cfm?keyword=hadoop" TargetMode="External"/><Relationship Id="rId36" Type="http://schemas.openxmlformats.org/officeDocument/2006/relationships/hyperlink" Target="https://www.amstat.org/meetings/jsm/2013/onlineprogram/KeyWordSearchResults.cfm?keyword=Survo" TargetMode="External"/><Relationship Id="rId10" Type="http://schemas.openxmlformats.org/officeDocument/2006/relationships/hyperlink" Target="http://www.statschat.org.nz/" TargetMode="External"/><Relationship Id="rId19" Type="http://schemas.openxmlformats.org/officeDocument/2006/relationships/hyperlink" Target="https://www.amstat.org/meetings/jsm/2013/onlineprogram/KeyWordSearchResults.cfm?keyword=visualisation" TargetMode="External"/><Relationship Id="rId31" Type="http://schemas.openxmlformats.org/officeDocument/2006/relationships/hyperlink" Target="https://www.amstat.org/meetings/jsm/2013/onlineprogram/KeyWordSearchResults.cfm?keyword=MapReduce" TargetMode="External"/><Relationship Id="rId4" Type="http://schemas.openxmlformats.org/officeDocument/2006/relationships/webSettings" Target="webSettings.xml"/><Relationship Id="rId9" Type="http://schemas.openxmlformats.org/officeDocument/2006/relationships/hyperlink" Target="http://faculty.washington.edu/tlumley/IBSNZ.html" TargetMode="External"/><Relationship Id="rId14" Type="http://schemas.openxmlformats.org/officeDocument/2006/relationships/hyperlink" Target="https://www.stat.auckland.ac.nz/~paul/RGraphics/rgraphics.html" TargetMode="External"/><Relationship Id="rId22" Type="http://schemas.openxmlformats.org/officeDocument/2006/relationships/hyperlink" Target="http://www.rstudio.com/ide/screenshots/" TargetMode="External"/><Relationship Id="rId27" Type="http://schemas.openxmlformats.org/officeDocument/2006/relationships/hyperlink" Target="https://www.amstat.org/meetings/jsm/2013/onlineprogram/KeyWordSearchResults.cfm?keyword=R" TargetMode="External"/><Relationship Id="rId30" Type="http://schemas.openxmlformats.org/officeDocument/2006/relationships/hyperlink" Target="https://www.amstat.org/meetings/jsm/2013/onlineprogram/KeyWordSearchResults.cfm?keyword=Hadoop" TargetMode="External"/><Relationship Id="rId35" Type="http://schemas.openxmlformats.org/officeDocument/2006/relationships/hyperlink" Target="https://www.amstat.org/meetings/jsm/2013/onlineprogram/KeyWordSearchResults.cfm?keyword=R"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1776</Words>
  <Characters>9773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5</cp:revision>
  <cp:lastPrinted>2014-03-28T14:48:00Z</cp:lastPrinted>
  <dcterms:created xsi:type="dcterms:W3CDTF">2014-03-31T01:12:00Z</dcterms:created>
  <dcterms:modified xsi:type="dcterms:W3CDTF">2014-04-01T14:25:00Z</dcterms:modified>
</cp:coreProperties>
</file>